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5FBA5" w14:textId="6A0D794F" w:rsidR="001B3CF2" w:rsidRDefault="001B3CF2" w:rsidP="00770073">
      <w:pPr>
        <w:jc w:val="center"/>
        <w:rPr>
          <w:rFonts w:ascii="Calibri" w:hAnsi="Calibri" w:cs="Calibri"/>
          <w:sz w:val="20"/>
          <w:szCs w:val="20"/>
        </w:rPr>
      </w:pPr>
      <w:r w:rsidRPr="001B3CF2">
        <w:rPr>
          <w:rFonts w:ascii="Calibri" w:hAnsi="Calibri" w:cs="Calibri"/>
          <w:sz w:val="20"/>
          <w:szCs w:val="20"/>
        </w:rPr>
        <w:t>DRAFT</w:t>
      </w:r>
    </w:p>
    <w:p w14:paraId="18E3E214" w14:textId="7964CB04" w:rsidR="00E54EC3" w:rsidRPr="001B3CF2" w:rsidRDefault="00E54EC3" w:rsidP="00770073">
      <w:pPr>
        <w:jc w:val="center"/>
        <w:rPr>
          <w:rFonts w:ascii="Calibri" w:hAnsi="Calibri" w:cs="Calibri"/>
          <w:sz w:val="20"/>
          <w:szCs w:val="20"/>
        </w:rPr>
      </w:pPr>
      <w:r w:rsidRPr="00D32289">
        <w:rPr>
          <w:rFonts w:ascii="Calibri" w:hAnsi="Calibri" w:cs="Calibri"/>
          <w:b/>
          <w:bCs/>
          <w:sz w:val="28"/>
          <w:szCs w:val="28"/>
        </w:rPr>
        <w:t>BRINTON AND SHARRINGTON PARISH COUNCIL</w:t>
      </w:r>
    </w:p>
    <w:p w14:paraId="532DCA8A" w14:textId="44706D5E" w:rsidR="00F400CC" w:rsidRPr="00D32289" w:rsidRDefault="00D32289" w:rsidP="00D32289">
      <w:pPr>
        <w:jc w:val="center"/>
        <w:rPr>
          <w:rFonts w:ascii="Calibri" w:hAnsi="Calibri" w:cs="Calibri"/>
          <w:b/>
          <w:bCs/>
          <w:sz w:val="28"/>
          <w:szCs w:val="28"/>
        </w:rPr>
      </w:pPr>
      <w:r w:rsidRPr="00D32289">
        <w:rPr>
          <w:rFonts w:ascii="Calibri" w:hAnsi="Calibri" w:cs="Calibri"/>
          <w:b/>
          <w:bCs/>
          <w:sz w:val="28"/>
          <w:szCs w:val="28"/>
        </w:rPr>
        <w:t>MINUTES OF</w:t>
      </w:r>
      <w:r w:rsidR="00E54EC3">
        <w:rPr>
          <w:rFonts w:ascii="Calibri" w:hAnsi="Calibri" w:cs="Calibri"/>
          <w:b/>
          <w:bCs/>
          <w:sz w:val="28"/>
          <w:szCs w:val="28"/>
        </w:rPr>
        <w:t xml:space="preserve"> ANNUAL PARISH MEETING</w:t>
      </w:r>
    </w:p>
    <w:p w14:paraId="0AA53E40" w14:textId="443D09B1" w:rsidR="00D32289" w:rsidRDefault="00D32289" w:rsidP="00D32289">
      <w:pPr>
        <w:jc w:val="center"/>
        <w:rPr>
          <w:rFonts w:ascii="Calibri" w:hAnsi="Calibri" w:cs="Calibri"/>
        </w:rPr>
      </w:pPr>
      <w:r>
        <w:rPr>
          <w:rFonts w:ascii="Calibri" w:hAnsi="Calibri" w:cs="Calibri"/>
        </w:rPr>
        <w:t>Held on T</w:t>
      </w:r>
      <w:r w:rsidR="00E54EC3">
        <w:rPr>
          <w:rFonts w:ascii="Calibri" w:hAnsi="Calibri" w:cs="Calibri"/>
        </w:rPr>
        <w:t xml:space="preserve">uesday </w:t>
      </w:r>
      <w:r w:rsidR="00922A93">
        <w:rPr>
          <w:rFonts w:ascii="Calibri" w:hAnsi="Calibri" w:cs="Calibri"/>
        </w:rPr>
        <w:t>5</w:t>
      </w:r>
      <w:r w:rsidR="00922A93" w:rsidRPr="00922A93">
        <w:rPr>
          <w:rFonts w:ascii="Calibri" w:hAnsi="Calibri" w:cs="Calibri"/>
          <w:vertAlign w:val="superscript"/>
        </w:rPr>
        <w:t>th</w:t>
      </w:r>
      <w:r w:rsidR="00922A93">
        <w:rPr>
          <w:rFonts w:ascii="Calibri" w:hAnsi="Calibri" w:cs="Calibri"/>
        </w:rPr>
        <w:t xml:space="preserve"> May 2026</w:t>
      </w:r>
      <w:r>
        <w:rPr>
          <w:rFonts w:ascii="Calibri" w:hAnsi="Calibri" w:cs="Calibri"/>
        </w:rPr>
        <w:t xml:space="preserve"> at </w:t>
      </w:r>
      <w:r w:rsidR="00922A93">
        <w:rPr>
          <w:rFonts w:ascii="Calibri" w:hAnsi="Calibri" w:cs="Calibri"/>
        </w:rPr>
        <w:t>6</w:t>
      </w:r>
      <w:r>
        <w:rPr>
          <w:rFonts w:ascii="Calibri" w:hAnsi="Calibri" w:cs="Calibri"/>
        </w:rPr>
        <w:t>pm in Sharrington Village Hall</w:t>
      </w:r>
    </w:p>
    <w:p w14:paraId="0F5AF5DE" w14:textId="1BD34F60" w:rsidR="00D32289" w:rsidRDefault="00D32289" w:rsidP="00D32289">
      <w:pPr>
        <w:jc w:val="both"/>
        <w:rPr>
          <w:rFonts w:ascii="Calibri" w:hAnsi="Calibri" w:cs="Calibri"/>
        </w:rPr>
      </w:pPr>
      <w:r>
        <w:rPr>
          <w:rFonts w:ascii="Calibri" w:hAnsi="Calibri" w:cs="Calibri"/>
        </w:rPr>
        <w:t>______________________________________________________________________________________</w:t>
      </w:r>
    </w:p>
    <w:p w14:paraId="32AFEB59" w14:textId="2C179BE2" w:rsidR="00D32289" w:rsidRDefault="00D32289" w:rsidP="00D32289">
      <w:pPr>
        <w:tabs>
          <w:tab w:val="left" w:pos="1418"/>
        </w:tabs>
        <w:spacing w:after="0"/>
        <w:jc w:val="both"/>
        <w:rPr>
          <w:rFonts w:ascii="Calibri" w:hAnsi="Calibri" w:cs="Calibri"/>
        </w:rPr>
      </w:pPr>
      <w:r>
        <w:rPr>
          <w:rFonts w:ascii="Calibri" w:hAnsi="Calibri" w:cs="Calibri"/>
        </w:rPr>
        <w:t xml:space="preserve">Present:  </w:t>
      </w:r>
      <w:r>
        <w:rPr>
          <w:rFonts w:ascii="Calibri" w:hAnsi="Calibri" w:cs="Calibri"/>
        </w:rPr>
        <w:tab/>
      </w:r>
      <w:r w:rsidR="00EC204A">
        <w:rPr>
          <w:rFonts w:ascii="Calibri" w:hAnsi="Calibri" w:cs="Calibri"/>
        </w:rPr>
        <w:t xml:space="preserve">Parish Council: </w:t>
      </w:r>
      <w:r>
        <w:rPr>
          <w:rFonts w:ascii="Calibri" w:hAnsi="Calibri" w:cs="Calibri"/>
        </w:rPr>
        <w:t>Cllr. D. Hyslop (Chair), Cllr. R. Hyslop, Cllr. S. Gray and Cllr. E. O’Kane</w:t>
      </w:r>
    </w:p>
    <w:p w14:paraId="1EBCF2A9" w14:textId="32E14EFE" w:rsidR="002B163C" w:rsidRDefault="00D32289" w:rsidP="00D32289">
      <w:pPr>
        <w:tabs>
          <w:tab w:val="left" w:pos="1418"/>
        </w:tabs>
        <w:spacing w:after="0"/>
        <w:jc w:val="both"/>
        <w:rPr>
          <w:rFonts w:ascii="Calibri" w:hAnsi="Calibri" w:cs="Calibri"/>
        </w:rPr>
      </w:pPr>
      <w:r>
        <w:rPr>
          <w:rFonts w:ascii="Calibri" w:hAnsi="Calibri" w:cs="Calibri"/>
        </w:rPr>
        <w:tab/>
      </w:r>
      <w:r w:rsidR="00C2036B">
        <w:rPr>
          <w:rFonts w:ascii="Calibri" w:hAnsi="Calibri" w:cs="Calibri"/>
        </w:rPr>
        <w:t xml:space="preserve">3 </w:t>
      </w:r>
      <w:r w:rsidR="002B163C">
        <w:rPr>
          <w:rFonts w:ascii="Calibri" w:hAnsi="Calibri" w:cs="Calibri"/>
        </w:rPr>
        <w:t>representatives of parish and other organisations</w:t>
      </w:r>
    </w:p>
    <w:p w14:paraId="2D7454DE" w14:textId="609770DB" w:rsidR="00D32289" w:rsidRDefault="002B163C" w:rsidP="00D32289">
      <w:pPr>
        <w:tabs>
          <w:tab w:val="left" w:pos="1418"/>
        </w:tabs>
        <w:spacing w:after="0"/>
        <w:jc w:val="both"/>
        <w:rPr>
          <w:rFonts w:ascii="Calibri" w:hAnsi="Calibri" w:cs="Calibri"/>
        </w:rPr>
      </w:pPr>
      <w:r>
        <w:rPr>
          <w:rFonts w:ascii="Calibri" w:hAnsi="Calibri" w:cs="Calibri"/>
        </w:rPr>
        <w:tab/>
      </w:r>
      <w:r w:rsidR="002A13A1">
        <w:rPr>
          <w:rFonts w:ascii="Calibri" w:hAnsi="Calibri" w:cs="Calibri"/>
        </w:rPr>
        <w:t>1</w:t>
      </w:r>
      <w:r w:rsidR="00BD27FE">
        <w:rPr>
          <w:rFonts w:ascii="Calibri" w:hAnsi="Calibri" w:cs="Calibri"/>
        </w:rPr>
        <w:t>7</w:t>
      </w:r>
      <w:r w:rsidR="002A13A1">
        <w:rPr>
          <w:rFonts w:ascii="Calibri" w:hAnsi="Calibri" w:cs="Calibri"/>
        </w:rPr>
        <w:t xml:space="preserve"> </w:t>
      </w:r>
      <w:r w:rsidR="00922A93">
        <w:rPr>
          <w:rFonts w:ascii="Calibri" w:hAnsi="Calibri" w:cs="Calibri"/>
        </w:rPr>
        <w:t>M</w:t>
      </w:r>
      <w:r w:rsidR="00D32289">
        <w:rPr>
          <w:rFonts w:ascii="Calibri" w:hAnsi="Calibri" w:cs="Calibri"/>
        </w:rPr>
        <w:t>embers of the public</w:t>
      </w:r>
      <w:r w:rsidR="00EC204A">
        <w:rPr>
          <w:rFonts w:ascii="Calibri" w:hAnsi="Calibri" w:cs="Calibri"/>
        </w:rPr>
        <w:t xml:space="preserve"> </w:t>
      </w:r>
    </w:p>
    <w:p w14:paraId="59CBF882" w14:textId="2BA89E9F" w:rsidR="00EC204A" w:rsidRDefault="00EC204A" w:rsidP="00D32289">
      <w:pPr>
        <w:tabs>
          <w:tab w:val="left" w:pos="1418"/>
        </w:tabs>
        <w:spacing w:after="0"/>
        <w:jc w:val="both"/>
        <w:rPr>
          <w:rFonts w:ascii="Calibri" w:hAnsi="Calibri" w:cs="Calibri"/>
        </w:rPr>
      </w:pPr>
      <w:r>
        <w:rPr>
          <w:rFonts w:ascii="Calibri" w:hAnsi="Calibri" w:cs="Calibri"/>
        </w:rPr>
        <w:t>In attendance:</w:t>
      </w:r>
      <w:r>
        <w:rPr>
          <w:rFonts w:ascii="Calibri" w:hAnsi="Calibri" w:cs="Calibri"/>
        </w:rPr>
        <w:tab/>
        <w:t>Mrs S Hayden (Locum Clerk)</w:t>
      </w:r>
    </w:p>
    <w:p w14:paraId="396F0821" w14:textId="137CD48D" w:rsidR="00623B59" w:rsidRDefault="00623B59" w:rsidP="00D32289">
      <w:pPr>
        <w:tabs>
          <w:tab w:val="left" w:pos="1418"/>
        </w:tabs>
        <w:spacing w:after="0"/>
        <w:jc w:val="both"/>
        <w:rPr>
          <w:rFonts w:ascii="Calibri" w:hAnsi="Calibri" w:cs="Calibri"/>
        </w:rPr>
      </w:pPr>
      <w:r>
        <w:rPr>
          <w:rFonts w:ascii="Calibri" w:hAnsi="Calibri" w:cs="Calibri"/>
        </w:rPr>
        <w:t>______________________________________________________________________________________</w:t>
      </w:r>
    </w:p>
    <w:p w14:paraId="64DE0F3D" w14:textId="77777777" w:rsidR="00D32289" w:rsidRDefault="00D32289" w:rsidP="00D32289">
      <w:pPr>
        <w:tabs>
          <w:tab w:val="left" w:pos="1418"/>
        </w:tabs>
        <w:spacing w:after="0"/>
        <w:jc w:val="both"/>
        <w:rPr>
          <w:rFonts w:ascii="Calibri" w:hAnsi="Calibri" w:cs="Calibri"/>
        </w:rPr>
      </w:pPr>
    </w:p>
    <w:p w14:paraId="0ABA9836" w14:textId="15163022" w:rsidR="00D32289" w:rsidRDefault="00D32289" w:rsidP="00D32289">
      <w:pPr>
        <w:tabs>
          <w:tab w:val="left" w:pos="1418"/>
        </w:tabs>
        <w:spacing w:after="0"/>
        <w:jc w:val="both"/>
        <w:rPr>
          <w:rFonts w:ascii="Calibri" w:hAnsi="Calibri" w:cs="Calibri"/>
        </w:rPr>
      </w:pPr>
      <w:r>
        <w:rPr>
          <w:rFonts w:ascii="Calibri" w:hAnsi="Calibri" w:cs="Calibri"/>
        </w:rPr>
        <w:t>The Chair opened the meeting at 6pm and welcomed everyone to the meeting</w:t>
      </w:r>
    </w:p>
    <w:p w14:paraId="4AD4F045" w14:textId="77777777" w:rsidR="00D32289" w:rsidRDefault="00D32289" w:rsidP="00D32289">
      <w:pPr>
        <w:tabs>
          <w:tab w:val="left" w:pos="1418"/>
        </w:tabs>
        <w:spacing w:after="0"/>
        <w:jc w:val="both"/>
        <w:rPr>
          <w:rFonts w:ascii="Calibri" w:hAnsi="Calibri" w:cs="Calibri"/>
        </w:rPr>
      </w:pPr>
    </w:p>
    <w:p w14:paraId="11D35A04" w14:textId="6ED37764" w:rsidR="00C25A1F" w:rsidRPr="00C25A1F" w:rsidRDefault="00D32289" w:rsidP="00C2036B">
      <w:pPr>
        <w:tabs>
          <w:tab w:val="left" w:pos="567"/>
        </w:tabs>
        <w:spacing w:after="0"/>
        <w:jc w:val="both"/>
        <w:rPr>
          <w:rFonts w:ascii="Calibri" w:hAnsi="Calibri" w:cs="Calibri"/>
        </w:rPr>
      </w:pPr>
      <w:r w:rsidRPr="00D32289">
        <w:rPr>
          <w:rFonts w:ascii="Calibri" w:hAnsi="Calibri" w:cs="Calibri"/>
        </w:rPr>
        <w:t>1.</w:t>
      </w:r>
      <w:r w:rsidRPr="00D32289">
        <w:rPr>
          <w:rFonts w:ascii="Calibri" w:hAnsi="Calibri" w:cs="Calibri"/>
        </w:rPr>
        <w:tab/>
      </w:r>
      <w:r w:rsidR="00C2036B" w:rsidRPr="00C25A1F">
        <w:rPr>
          <w:rFonts w:ascii="Calibri" w:hAnsi="Calibri" w:cs="Calibri"/>
          <w:u w:val="single"/>
        </w:rPr>
        <w:t>A</w:t>
      </w:r>
      <w:r w:rsidR="00C25A1F" w:rsidRPr="00C25A1F">
        <w:rPr>
          <w:rFonts w:ascii="Calibri" w:hAnsi="Calibri" w:cs="Calibri"/>
          <w:u w:val="single"/>
        </w:rPr>
        <w:t>pologies for absence</w:t>
      </w:r>
    </w:p>
    <w:p w14:paraId="5FCC3669" w14:textId="58E7C878" w:rsidR="00EA58CE" w:rsidRDefault="00C25A1F" w:rsidP="00C25A1F">
      <w:pPr>
        <w:tabs>
          <w:tab w:val="left" w:pos="567"/>
        </w:tabs>
        <w:spacing w:after="0"/>
        <w:ind w:left="567" w:hanging="567"/>
        <w:jc w:val="both"/>
        <w:rPr>
          <w:rFonts w:ascii="Calibri" w:hAnsi="Calibri" w:cs="Calibri"/>
        </w:rPr>
      </w:pPr>
      <w:r>
        <w:rPr>
          <w:rFonts w:ascii="Calibri" w:hAnsi="Calibri" w:cs="Calibri"/>
        </w:rPr>
        <w:tab/>
        <w:t xml:space="preserve">District Cllr. Andrew Brown had sent apologies for </w:t>
      </w:r>
      <w:r w:rsidR="006604BC">
        <w:rPr>
          <w:rFonts w:ascii="Calibri" w:hAnsi="Calibri" w:cs="Calibri"/>
        </w:rPr>
        <w:t xml:space="preserve">this meeting and the following Parish Council </w:t>
      </w:r>
      <w:r w:rsidR="00D17A9C">
        <w:rPr>
          <w:rFonts w:ascii="Calibri" w:hAnsi="Calibri" w:cs="Calibri"/>
        </w:rPr>
        <w:t xml:space="preserve"> annual </w:t>
      </w:r>
      <w:r w:rsidR="006604BC">
        <w:rPr>
          <w:rFonts w:ascii="Calibri" w:hAnsi="Calibri" w:cs="Calibri"/>
        </w:rPr>
        <w:t>meeting</w:t>
      </w:r>
    </w:p>
    <w:p w14:paraId="1C1D3234" w14:textId="77777777" w:rsidR="006604BC" w:rsidRDefault="006604BC" w:rsidP="00C25A1F">
      <w:pPr>
        <w:tabs>
          <w:tab w:val="left" w:pos="567"/>
        </w:tabs>
        <w:spacing w:after="0"/>
        <w:ind w:left="567" w:hanging="567"/>
        <w:jc w:val="both"/>
        <w:rPr>
          <w:rFonts w:ascii="Calibri" w:hAnsi="Calibri" w:cs="Calibri"/>
        </w:rPr>
      </w:pPr>
    </w:p>
    <w:p w14:paraId="6DAC1213" w14:textId="5152245F" w:rsidR="006604BC" w:rsidRDefault="006604BC" w:rsidP="00C25A1F">
      <w:pPr>
        <w:tabs>
          <w:tab w:val="left" w:pos="567"/>
        </w:tabs>
        <w:spacing w:after="0"/>
        <w:ind w:left="567" w:hanging="567"/>
        <w:jc w:val="both"/>
        <w:rPr>
          <w:rFonts w:ascii="Calibri" w:hAnsi="Calibri" w:cs="Calibri"/>
        </w:rPr>
      </w:pPr>
      <w:r>
        <w:rPr>
          <w:rFonts w:ascii="Calibri" w:hAnsi="Calibri" w:cs="Calibri"/>
        </w:rPr>
        <w:t>2.</w:t>
      </w:r>
      <w:r>
        <w:rPr>
          <w:rFonts w:ascii="Calibri" w:hAnsi="Calibri" w:cs="Calibri"/>
        </w:rPr>
        <w:tab/>
      </w:r>
      <w:r>
        <w:rPr>
          <w:rFonts w:ascii="Calibri" w:hAnsi="Calibri" w:cs="Calibri"/>
          <w:u w:val="single"/>
        </w:rPr>
        <w:t>Reports</w:t>
      </w:r>
    </w:p>
    <w:p w14:paraId="52955862" w14:textId="2579182E" w:rsidR="006604BC" w:rsidRDefault="006604BC" w:rsidP="006604BC">
      <w:pPr>
        <w:tabs>
          <w:tab w:val="left" w:pos="567"/>
          <w:tab w:val="left" w:pos="1134"/>
        </w:tabs>
        <w:spacing w:after="0"/>
        <w:ind w:left="567" w:hanging="567"/>
        <w:jc w:val="both"/>
        <w:rPr>
          <w:rFonts w:ascii="Calibri" w:hAnsi="Calibri" w:cs="Calibri"/>
        </w:rPr>
      </w:pPr>
      <w:r>
        <w:rPr>
          <w:rFonts w:ascii="Calibri" w:hAnsi="Calibri" w:cs="Calibri"/>
        </w:rPr>
        <w:t>2.1</w:t>
      </w:r>
      <w:r>
        <w:rPr>
          <w:rFonts w:ascii="Calibri" w:hAnsi="Calibri" w:cs="Calibri"/>
        </w:rPr>
        <w:tab/>
      </w:r>
      <w:r w:rsidRPr="006604BC">
        <w:rPr>
          <w:rFonts w:ascii="Calibri" w:hAnsi="Calibri" w:cs="Calibri"/>
          <w:u w:val="single"/>
        </w:rPr>
        <w:t>Parish Council Chair</w:t>
      </w:r>
    </w:p>
    <w:p w14:paraId="429D66E7" w14:textId="43295F6E" w:rsidR="00D52CA2" w:rsidRDefault="006604BC" w:rsidP="006604BC">
      <w:pPr>
        <w:tabs>
          <w:tab w:val="left" w:pos="567"/>
          <w:tab w:val="left" w:pos="1134"/>
        </w:tabs>
        <w:spacing w:after="0"/>
        <w:ind w:left="567" w:hanging="567"/>
        <w:jc w:val="both"/>
        <w:rPr>
          <w:rFonts w:ascii="Calibri" w:hAnsi="Calibri" w:cs="Calibri"/>
        </w:rPr>
      </w:pPr>
      <w:r>
        <w:rPr>
          <w:rFonts w:ascii="Calibri" w:hAnsi="Calibri" w:cs="Calibri"/>
        </w:rPr>
        <w:tab/>
      </w:r>
      <w:r w:rsidR="00712709">
        <w:rPr>
          <w:rFonts w:ascii="Calibri" w:hAnsi="Calibri" w:cs="Calibri"/>
        </w:rPr>
        <w:t xml:space="preserve">The Chair </w:t>
      </w:r>
      <w:r w:rsidR="006A41E7">
        <w:rPr>
          <w:rFonts w:ascii="Calibri" w:hAnsi="Calibri" w:cs="Calibri"/>
        </w:rPr>
        <w:t>commenced her report by explaining</w:t>
      </w:r>
      <w:r w:rsidR="00712709">
        <w:rPr>
          <w:rFonts w:ascii="Calibri" w:hAnsi="Calibri" w:cs="Calibri"/>
        </w:rPr>
        <w:t xml:space="preserve"> that the Annual Parish Meeting was an opportunity </w:t>
      </w:r>
      <w:r w:rsidR="00172466">
        <w:rPr>
          <w:rFonts w:ascii="Calibri" w:hAnsi="Calibri" w:cs="Calibri"/>
        </w:rPr>
        <w:t>for those attending to debate and consider parish affairs</w:t>
      </w:r>
      <w:r w:rsidR="00992600">
        <w:rPr>
          <w:rFonts w:ascii="Calibri" w:hAnsi="Calibri" w:cs="Calibri"/>
        </w:rPr>
        <w:t xml:space="preserve"> without a time limit</w:t>
      </w:r>
      <w:r w:rsidR="00143A34">
        <w:rPr>
          <w:rFonts w:ascii="Calibri" w:hAnsi="Calibri" w:cs="Calibri"/>
        </w:rPr>
        <w:t>, as</w:t>
      </w:r>
      <w:r w:rsidR="00172466">
        <w:rPr>
          <w:rFonts w:ascii="Calibri" w:hAnsi="Calibri" w:cs="Calibri"/>
        </w:rPr>
        <w:t xml:space="preserve"> it was not a </w:t>
      </w:r>
      <w:r w:rsidR="00D17A9C">
        <w:rPr>
          <w:rFonts w:ascii="Calibri" w:hAnsi="Calibri" w:cs="Calibri"/>
        </w:rPr>
        <w:t>p</w:t>
      </w:r>
      <w:r w:rsidR="00172466">
        <w:rPr>
          <w:rFonts w:ascii="Calibri" w:hAnsi="Calibri" w:cs="Calibri"/>
        </w:rPr>
        <w:t xml:space="preserve">arish </w:t>
      </w:r>
      <w:r w:rsidR="00D17A9C">
        <w:rPr>
          <w:rFonts w:ascii="Calibri" w:hAnsi="Calibri" w:cs="Calibri"/>
        </w:rPr>
        <w:t>c</w:t>
      </w:r>
      <w:r w:rsidR="00172466">
        <w:rPr>
          <w:rFonts w:ascii="Calibri" w:hAnsi="Calibri" w:cs="Calibri"/>
        </w:rPr>
        <w:t xml:space="preserve">ouncil </w:t>
      </w:r>
      <w:r w:rsidR="00D17A9C">
        <w:rPr>
          <w:rFonts w:ascii="Calibri" w:hAnsi="Calibri" w:cs="Calibri"/>
        </w:rPr>
        <w:t>m</w:t>
      </w:r>
      <w:r w:rsidR="00172466">
        <w:rPr>
          <w:rFonts w:ascii="Calibri" w:hAnsi="Calibri" w:cs="Calibri"/>
        </w:rPr>
        <w:t>eeting</w:t>
      </w:r>
      <w:r w:rsidR="00992600">
        <w:rPr>
          <w:rFonts w:ascii="Calibri" w:hAnsi="Calibri" w:cs="Calibri"/>
        </w:rPr>
        <w:t>.  The following Parish Council meeting would</w:t>
      </w:r>
      <w:r w:rsidR="00143A34">
        <w:rPr>
          <w:rFonts w:ascii="Calibri" w:hAnsi="Calibri" w:cs="Calibri"/>
        </w:rPr>
        <w:t xml:space="preserve"> give an opportunity for the public attending to make comments</w:t>
      </w:r>
      <w:r w:rsidR="006A41E7">
        <w:rPr>
          <w:rFonts w:ascii="Calibri" w:hAnsi="Calibri" w:cs="Calibri"/>
        </w:rPr>
        <w:t xml:space="preserve"> on items on the Agenda</w:t>
      </w:r>
      <w:r w:rsidR="00143A34">
        <w:rPr>
          <w:rFonts w:ascii="Calibri" w:hAnsi="Calibri" w:cs="Calibri"/>
        </w:rPr>
        <w:t xml:space="preserve"> </w:t>
      </w:r>
      <w:r w:rsidR="002A4747">
        <w:rPr>
          <w:rFonts w:ascii="Calibri" w:hAnsi="Calibri" w:cs="Calibri"/>
        </w:rPr>
        <w:t xml:space="preserve">at item 4, but </w:t>
      </w:r>
      <w:r w:rsidR="00143A34">
        <w:rPr>
          <w:rFonts w:ascii="Calibri" w:hAnsi="Calibri" w:cs="Calibri"/>
        </w:rPr>
        <w:t xml:space="preserve">within a time limit </w:t>
      </w:r>
      <w:r w:rsidR="002A4747">
        <w:rPr>
          <w:rFonts w:ascii="Calibri" w:hAnsi="Calibri" w:cs="Calibri"/>
        </w:rPr>
        <w:t xml:space="preserve">as it was </w:t>
      </w:r>
      <w:r w:rsidR="006A7FDD">
        <w:rPr>
          <w:rFonts w:ascii="Calibri" w:hAnsi="Calibri" w:cs="Calibri"/>
        </w:rPr>
        <w:t xml:space="preserve">primarily </w:t>
      </w:r>
      <w:r w:rsidR="002A4747">
        <w:rPr>
          <w:rFonts w:ascii="Calibri" w:hAnsi="Calibri" w:cs="Calibri"/>
        </w:rPr>
        <w:t>a meeting</w:t>
      </w:r>
      <w:r w:rsidR="00E908D8">
        <w:rPr>
          <w:rFonts w:ascii="Calibri" w:hAnsi="Calibri" w:cs="Calibri"/>
        </w:rPr>
        <w:t xml:space="preserve"> for</w:t>
      </w:r>
      <w:r w:rsidR="002A4747">
        <w:rPr>
          <w:rFonts w:ascii="Calibri" w:hAnsi="Calibri" w:cs="Calibri"/>
        </w:rPr>
        <w:t xml:space="preserve"> the Parish Council </w:t>
      </w:r>
      <w:r w:rsidR="00E908D8">
        <w:rPr>
          <w:rFonts w:ascii="Calibri" w:hAnsi="Calibri" w:cs="Calibri"/>
        </w:rPr>
        <w:t>to make decisions</w:t>
      </w:r>
      <w:r w:rsidR="00BC7AF2">
        <w:rPr>
          <w:rFonts w:ascii="Calibri" w:hAnsi="Calibri" w:cs="Calibri"/>
        </w:rPr>
        <w:t>.  The Chair</w:t>
      </w:r>
      <w:r w:rsidR="008C51B2">
        <w:rPr>
          <w:rFonts w:ascii="Calibri" w:hAnsi="Calibri" w:cs="Calibri"/>
        </w:rPr>
        <w:t xml:space="preserve"> continued by thanking parish councillors</w:t>
      </w:r>
      <w:r w:rsidR="00155B19">
        <w:rPr>
          <w:rFonts w:ascii="Calibri" w:hAnsi="Calibri" w:cs="Calibri"/>
        </w:rPr>
        <w:t xml:space="preserve"> for their time given over the year.  </w:t>
      </w:r>
      <w:r w:rsidR="006A41E7">
        <w:rPr>
          <w:rFonts w:ascii="Calibri" w:hAnsi="Calibri" w:cs="Calibri"/>
        </w:rPr>
        <w:t>She explained t</w:t>
      </w:r>
      <w:r w:rsidR="00155B19">
        <w:rPr>
          <w:rFonts w:ascii="Calibri" w:hAnsi="Calibri" w:cs="Calibri"/>
        </w:rPr>
        <w:t>here were vacancies on the Parish Council and applications were welcome</w:t>
      </w:r>
      <w:r w:rsidR="006A41E7">
        <w:rPr>
          <w:rFonts w:ascii="Calibri" w:hAnsi="Calibri" w:cs="Calibri"/>
        </w:rPr>
        <w:t xml:space="preserve"> and </w:t>
      </w:r>
      <w:r w:rsidR="006A7FDD">
        <w:rPr>
          <w:rFonts w:ascii="Calibri" w:hAnsi="Calibri" w:cs="Calibri"/>
        </w:rPr>
        <w:t>c</w:t>
      </w:r>
      <w:r w:rsidR="006A41E7">
        <w:rPr>
          <w:rFonts w:ascii="Calibri" w:hAnsi="Calibri" w:cs="Calibri"/>
        </w:rPr>
        <w:t>ould be</w:t>
      </w:r>
      <w:r w:rsidR="00403073">
        <w:rPr>
          <w:rFonts w:ascii="Calibri" w:hAnsi="Calibri" w:cs="Calibri"/>
        </w:rPr>
        <w:t xml:space="preserve"> made to the Clerk</w:t>
      </w:r>
      <w:r w:rsidR="006A41E7">
        <w:rPr>
          <w:rFonts w:ascii="Calibri" w:hAnsi="Calibri" w:cs="Calibri"/>
        </w:rPr>
        <w:t xml:space="preserve">. She thanked </w:t>
      </w:r>
      <w:r w:rsidR="00D963B1">
        <w:rPr>
          <w:rFonts w:ascii="Calibri" w:hAnsi="Calibri" w:cs="Calibri"/>
        </w:rPr>
        <w:t xml:space="preserve">Linda, the previous Clerk who had resigned due to ill health </w:t>
      </w:r>
      <w:r w:rsidR="00274444">
        <w:rPr>
          <w:rFonts w:ascii="Calibri" w:hAnsi="Calibri" w:cs="Calibri"/>
        </w:rPr>
        <w:t>and wished her well</w:t>
      </w:r>
      <w:r w:rsidR="00DC7D93">
        <w:rPr>
          <w:rFonts w:ascii="Calibri" w:hAnsi="Calibri" w:cs="Calibri"/>
        </w:rPr>
        <w:t>.  She also</w:t>
      </w:r>
      <w:r w:rsidR="00274444">
        <w:rPr>
          <w:rFonts w:ascii="Calibri" w:hAnsi="Calibri" w:cs="Calibri"/>
        </w:rPr>
        <w:t xml:space="preserve"> thanked </w:t>
      </w:r>
      <w:r w:rsidR="00DC7D93">
        <w:rPr>
          <w:rFonts w:ascii="Calibri" w:hAnsi="Calibri" w:cs="Calibri"/>
        </w:rPr>
        <w:t>Sarah the Locum Clerk for her hel</w:t>
      </w:r>
      <w:r w:rsidR="00952D8B">
        <w:rPr>
          <w:rFonts w:ascii="Calibri" w:hAnsi="Calibri" w:cs="Calibri"/>
        </w:rPr>
        <w:t xml:space="preserve">p, </w:t>
      </w:r>
      <w:r w:rsidR="00DC7D93">
        <w:rPr>
          <w:rFonts w:ascii="Calibri" w:hAnsi="Calibri" w:cs="Calibri"/>
        </w:rPr>
        <w:t>District Councillor Andrew Brown for attending the meetings</w:t>
      </w:r>
      <w:r w:rsidR="006A7FDD">
        <w:rPr>
          <w:rFonts w:ascii="Calibri" w:hAnsi="Calibri" w:cs="Calibri"/>
        </w:rPr>
        <w:t xml:space="preserve"> and </w:t>
      </w:r>
      <w:r w:rsidR="00952D8B">
        <w:rPr>
          <w:rFonts w:ascii="Calibri" w:hAnsi="Calibri" w:cs="Calibri"/>
        </w:rPr>
        <w:t>the Friends of Brinton for their attendance</w:t>
      </w:r>
      <w:r w:rsidR="006A7FDD">
        <w:rPr>
          <w:rFonts w:ascii="Calibri" w:hAnsi="Calibri" w:cs="Calibri"/>
        </w:rPr>
        <w:t>.  She also thanked</w:t>
      </w:r>
      <w:r w:rsidR="000D418B">
        <w:rPr>
          <w:rFonts w:ascii="Calibri" w:hAnsi="Calibri" w:cs="Calibri"/>
        </w:rPr>
        <w:t xml:space="preserve"> Mr &amp; Mr O’Kane for keeping Jubilee Corner tidy </w:t>
      </w:r>
      <w:r w:rsidR="006F2030">
        <w:rPr>
          <w:rFonts w:ascii="Calibri" w:hAnsi="Calibri" w:cs="Calibri"/>
        </w:rPr>
        <w:t>and all those who gave their time to maintain other grassed areas in the village</w:t>
      </w:r>
      <w:r w:rsidR="00DC7D93">
        <w:rPr>
          <w:rFonts w:ascii="Calibri" w:hAnsi="Calibri" w:cs="Calibri"/>
        </w:rPr>
        <w:t xml:space="preserve">. </w:t>
      </w:r>
      <w:r w:rsidR="006A7FDD">
        <w:rPr>
          <w:rFonts w:ascii="Calibri" w:hAnsi="Calibri" w:cs="Calibri"/>
        </w:rPr>
        <w:t xml:space="preserve"> She reported that the</w:t>
      </w:r>
      <w:r w:rsidR="006F2030">
        <w:rPr>
          <w:rFonts w:ascii="Calibri" w:hAnsi="Calibri" w:cs="Calibri"/>
        </w:rPr>
        <w:t xml:space="preserve"> repair of the Sharrington milestone had been completed and it had been re-installed i</w:t>
      </w:r>
      <w:r w:rsidR="00D307E1">
        <w:rPr>
          <w:rFonts w:ascii="Calibri" w:hAnsi="Calibri" w:cs="Calibri"/>
        </w:rPr>
        <w:t xml:space="preserve">n its original position.   </w:t>
      </w:r>
      <w:r w:rsidR="00E27ABB">
        <w:rPr>
          <w:rFonts w:ascii="Calibri" w:hAnsi="Calibri" w:cs="Calibri"/>
        </w:rPr>
        <w:t>Many milestones had been removed</w:t>
      </w:r>
      <w:r w:rsidR="00A64496">
        <w:rPr>
          <w:rFonts w:ascii="Calibri" w:hAnsi="Calibri" w:cs="Calibri"/>
        </w:rPr>
        <w:t xml:space="preserve"> during WWII and had never been replaced</w:t>
      </w:r>
      <w:r w:rsidR="00B74C82">
        <w:rPr>
          <w:rFonts w:ascii="Calibri" w:hAnsi="Calibri" w:cs="Calibri"/>
        </w:rPr>
        <w:t xml:space="preserve"> and </w:t>
      </w:r>
      <w:r w:rsidR="00A64496">
        <w:rPr>
          <w:rFonts w:ascii="Calibri" w:hAnsi="Calibri" w:cs="Calibri"/>
        </w:rPr>
        <w:t xml:space="preserve">many had suffered collision damage or hedge cutter damage.  </w:t>
      </w:r>
      <w:r w:rsidR="006A7FDD">
        <w:rPr>
          <w:rFonts w:ascii="Calibri" w:hAnsi="Calibri" w:cs="Calibri"/>
        </w:rPr>
        <w:t>Cllr. O’Kane had worked over the years to have it repaired and she was</w:t>
      </w:r>
      <w:r w:rsidR="00A64496">
        <w:rPr>
          <w:rFonts w:ascii="Calibri" w:hAnsi="Calibri" w:cs="Calibri"/>
        </w:rPr>
        <w:t xml:space="preserve"> writing an article for the Lynx</w:t>
      </w:r>
      <w:r w:rsidR="00B74C82">
        <w:rPr>
          <w:rFonts w:ascii="Calibri" w:hAnsi="Calibri" w:cs="Calibri"/>
        </w:rPr>
        <w:t xml:space="preserve"> on the restoration.  </w:t>
      </w:r>
      <w:r w:rsidR="006A7FDD">
        <w:rPr>
          <w:rFonts w:ascii="Calibri" w:hAnsi="Calibri" w:cs="Calibri"/>
        </w:rPr>
        <w:t>On other matters, over th</w:t>
      </w:r>
      <w:r w:rsidR="00B74C82">
        <w:rPr>
          <w:rFonts w:ascii="Calibri" w:hAnsi="Calibri" w:cs="Calibri"/>
        </w:rPr>
        <w:t>e past year the Parish Council had commented on an application for development at the Sharrington Strawberries site</w:t>
      </w:r>
      <w:r w:rsidR="006A7FDD">
        <w:rPr>
          <w:rFonts w:ascii="Calibri" w:hAnsi="Calibri" w:cs="Calibri"/>
        </w:rPr>
        <w:t xml:space="preserve"> which</w:t>
      </w:r>
      <w:r w:rsidR="00B74C82">
        <w:rPr>
          <w:rFonts w:ascii="Calibri" w:hAnsi="Calibri" w:cs="Calibri"/>
        </w:rPr>
        <w:t xml:space="preserve"> had been refused by NNDC and</w:t>
      </w:r>
      <w:r w:rsidR="006A7FDD">
        <w:rPr>
          <w:rFonts w:ascii="Calibri" w:hAnsi="Calibri" w:cs="Calibri"/>
        </w:rPr>
        <w:t xml:space="preserve"> dismissed at Appeal.</w:t>
      </w:r>
      <w:r w:rsidR="003779EB">
        <w:rPr>
          <w:rFonts w:ascii="Calibri" w:hAnsi="Calibri" w:cs="Calibri"/>
        </w:rPr>
        <w:t xml:space="preserve"> The Chair thanked those who attended the Appeal Hearing, all of whom had objected</w:t>
      </w:r>
      <w:r w:rsidR="00DC012B">
        <w:rPr>
          <w:rFonts w:ascii="Calibri" w:hAnsi="Calibri" w:cs="Calibri"/>
        </w:rPr>
        <w:t xml:space="preserve">.  She then explained that the villages were </w:t>
      </w:r>
      <w:r w:rsidR="005A4E86">
        <w:rPr>
          <w:rFonts w:ascii="Calibri" w:hAnsi="Calibri" w:cs="Calibri"/>
        </w:rPr>
        <w:t>with</w:t>
      </w:r>
      <w:r w:rsidR="00DC012B">
        <w:rPr>
          <w:rFonts w:ascii="Calibri" w:hAnsi="Calibri" w:cs="Calibri"/>
        </w:rPr>
        <w:t>in two conservation areas and that the Parish Council supported NNDC in their</w:t>
      </w:r>
      <w:r w:rsidR="005A4E86">
        <w:rPr>
          <w:rFonts w:ascii="Calibri" w:hAnsi="Calibri" w:cs="Calibri"/>
        </w:rPr>
        <w:t xml:space="preserve"> planning policies to retain cultural appreciation.  </w:t>
      </w:r>
    </w:p>
    <w:p w14:paraId="19E095D0" w14:textId="77777777" w:rsidR="00D52CA2" w:rsidRDefault="00D52CA2" w:rsidP="006604BC">
      <w:pPr>
        <w:tabs>
          <w:tab w:val="left" w:pos="567"/>
          <w:tab w:val="left" w:pos="1134"/>
        </w:tabs>
        <w:spacing w:after="0"/>
        <w:ind w:left="567" w:hanging="567"/>
        <w:jc w:val="both"/>
        <w:rPr>
          <w:rFonts w:ascii="Calibri" w:hAnsi="Calibri" w:cs="Calibri"/>
        </w:rPr>
      </w:pPr>
    </w:p>
    <w:p w14:paraId="1BD83B85" w14:textId="72A0E60C" w:rsidR="00D52CA2" w:rsidRPr="009569E2" w:rsidRDefault="00D52CA2" w:rsidP="006604BC">
      <w:pPr>
        <w:tabs>
          <w:tab w:val="left" w:pos="567"/>
          <w:tab w:val="left" w:pos="1134"/>
        </w:tabs>
        <w:spacing w:after="0"/>
        <w:ind w:left="567" w:hanging="567"/>
        <w:jc w:val="both"/>
        <w:rPr>
          <w:rFonts w:ascii="Calibri" w:hAnsi="Calibri" w:cs="Calibri"/>
          <w:u w:val="single"/>
        </w:rPr>
      </w:pPr>
      <w:r>
        <w:rPr>
          <w:rFonts w:ascii="Calibri" w:hAnsi="Calibri" w:cs="Calibri"/>
        </w:rPr>
        <w:t>2.2</w:t>
      </w:r>
      <w:r>
        <w:rPr>
          <w:rFonts w:ascii="Calibri" w:hAnsi="Calibri" w:cs="Calibri"/>
        </w:rPr>
        <w:tab/>
      </w:r>
      <w:r w:rsidR="009569E2">
        <w:rPr>
          <w:rFonts w:ascii="Calibri" w:hAnsi="Calibri" w:cs="Calibri"/>
          <w:u w:val="single"/>
        </w:rPr>
        <w:t>Reports by parish and other organisations covering their activities</w:t>
      </w:r>
    </w:p>
    <w:p w14:paraId="7CF0048B" w14:textId="77777777" w:rsidR="000625B6" w:rsidRDefault="00A57F52" w:rsidP="006A151D">
      <w:pPr>
        <w:tabs>
          <w:tab w:val="left" w:pos="567"/>
          <w:tab w:val="left" w:pos="1134"/>
        </w:tabs>
        <w:spacing w:after="0"/>
        <w:ind w:left="567" w:hanging="567"/>
        <w:jc w:val="both"/>
        <w:rPr>
          <w:rFonts w:ascii="Calibri" w:hAnsi="Calibri" w:cs="Calibri"/>
          <w:u w:val="single"/>
        </w:rPr>
      </w:pPr>
      <w:r w:rsidRPr="00A57F52">
        <w:rPr>
          <w:rFonts w:ascii="Calibri" w:hAnsi="Calibri" w:cs="Calibri"/>
        </w:rPr>
        <w:t>2.2.1</w:t>
      </w:r>
      <w:r w:rsidRPr="00A57F52">
        <w:rPr>
          <w:rFonts w:ascii="Calibri" w:hAnsi="Calibri" w:cs="Calibri"/>
        </w:rPr>
        <w:tab/>
      </w:r>
      <w:r w:rsidR="00D52CA2" w:rsidRPr="00D52CA2">
        <w:rPr>
          <w:rFonts w:ascii="Calibri" w:hAnsi="Calibri" w:cs="Calibri"/>
          <w:u w:val="single"/>
        </w:rPr>
        <w:t>Friends of Brinton</w:t>
      </w:r>
    </w:p>
    <w:p w14:paraId="32DB0DAC" w14:textId="1C2AE9D2" w:rsidR="000625B6" w:rsidRDefault="000625B6" w:rsidP="006A151D">
      <w:pPr>
        <w:tabs>
          <w:tab w:val="left" w:pos="567"/>
          <w:tab w:val="left" w:pos="1134"/>
        </w:tabs>
        <w:spacing w:after="0"/>
        <w:ind w:left="567" w:hanging="567"/>
        <w:jc w:val="both"/>
        <w:rPr>
          <w:rFonts w:ascii="Calibri" w:hAnsi="Calibri" w:cs="Calibri"/>
        </w:rPr>
      </w:pPr>
      <w:r>
        <w:rPr>
          <w:rFonts w:ascii="Calibri" w:hAnsi="Calibri" w:cs="Calibri"/>
        </w:rPr>
        <w:tab/>
        <w:t>The Friends’ report was read out by the Secretary as follows.</w:t>
      </w:r>
    </w:p>
    <w:p w14:paraId="2FEB2BB9" w14:textId="77777777" w:rsidR="000625B6" w:rsidRDefault="000625B6" w:rsidP="006A151D">
      <w:pPr>
        <w:tabs>
          <w:tab w:val="left" w:pos="567"/>
          <w:tab w:val="left" w:pos="1134"/>
        </w:tabs>
        <w:spacing w:after="0"/>
        <w:ind w:left="567" w:hanging="567"/>
        <w:jc w:val="both"/>
        <w:rPr>
          <w:rFonts w:ascii="Calibri" w:hAnsi="Calibri" w:cs="Calibri"/>
        </w:rPr>
      </w:pPr>
    </w:p>
    <w:p w14:paraId="511332C4" w14:textId="77777777" w:rsidR="000625B6" w:rsidRDefault="000625B6" w:rsidP="006A151D">
      <w:pPr>
        <w:tabs>
          <w:tab w:val="left" w:pos="567"/>
          <w:tab w:val="left" w:pos="1134"/>
        </w:tabs>
        <w:spacing w:after="0"/>
        <w:ind w:left="567" w:hanging="567"/>
        <w:jc w:val="both"/>
        <w:rPr>
          <w:rFonts w:ascii="Calibri" w:hAnsi="Calibri" w:cs="Calibri"/>
        </w:rPr>
      </w:pPr>
    </w:p>
    <w:p w14:paraId="5F4D74E0" w14:textId="77777777" w:rsidR="000625B6" w:rsidRDefault="000625B6" w:rsidP="006A151D">
      <w:pPr>
        <w:tabs>
          <w:tab w:val="left" w:pos="567"/>
          <w:tab w:val="left" w:pos="1134"/>
        </w:tabs>
        <w:spacing w:after="0"/>
        <w:ind w:left="567" w:hanging="567"/>
        <w:jc w:val="both"/>
        <w:rPr>
          <w:rFonts w:ascii="Calibri" w:hAnsi="Calibri" w:cs="Calibri"/>
        </w:rPr>
      </w:pPr>
    </w:p>
    <w:p w14:paraId="6E1CB914" w14:textId="77777777" w:rsidR="000625B6" w:rsidRDefault="000625B6" w:rsidP="006A151D">
      <w:pPr>
        <w:tabs>
          <w:tab w:val="left" w:pos="567"/>
          <w:tab w:val="left" w:pos="1134"/>
        </w:tabs>
        <w:spacing w:after="0"/>
        <w:ind w:left="567" w:hanging="567"/>
        <w:jc w:val="both"/>
        <w:rPr>
          <w:rFonts w:ascii="Calibri" w:hAnsi="Calibri" w:cs="Calibri"/>
        </w:rPr>
      </w:pPr>
    </w:p>
    <w:p w14:paraId="3D228AEC" w14:textId="4E15B009" w:rsidR="006A151D" w:rsidRPr="000625B6" w:rsidRDefault="006A151D" w:rsidP="000625B6">
      <w:pPr>
        <w:tabs>
          <w:tab w:val="left" w:pos="567"/>
          <w:tab w:val="left" w:pos="1134"/>
        </w:tabs>
        <w:spacing w:after="0"/>
        <w:ind w:left="567" w:hanging="567"/>
        <w:jc w:val="center"/>
        <w:rPr>
          <w:rFonts w:ascii="Calibri" w:hAnsi="Calibri" w:cs="Calibri"/>
        </w:rPr>
      </w:pPr>
      <w:r w:rsidRPr="000625B6">
        <w:rPr>
          <w:u w:val="single"/>
        </w:rPr>
        <w:lastRenderedPageBreak/>
        <w:t xml:space="preserve">Friends of Brinton – Update for Brinton &amp; Sharrington </w:t>
      </w:r>
      <w:r w:rsidR="000625B6">
        <w:rPr>
          <w:u w:val="single"/>
        </w:rPr>
        <w:t>Annual Parish Meeting</w:t>
      </w:r>
    </w:p>
    <w:p w14:paraId="3829A533" w14:textId="77777777" w:rsidR="000625B6" w:rsidRPr="000625B6" w:rsidRDefault="006A151D" w:rsidP="000625B6">
      <w:pPr>
        <w:jc w:val="center"/>
        <w:rPr>
          <w:u w:val="single"/>
        </w:rPr>
      </w:pPr>
      <w:r w:rsidRPr="000625B6">
        <w:rPr>
          <w:u w:val="single"/>
        </w:rPr>
        <w:t>5</w:t>
      </w:r>
      <w:r w:rsidRPr="000625B6">
        <w:rPr>
          <w:u w:val="single"/>
          <w:vertAlign w:val="superscript"/>
        </w:rPr>
        <w:t>th</w:t>
      </w:r>
      <w:r w:rsidRPr="000625B6">
        <w:rPr>
          <w:u w:val="single"/>
        </w:rPr>
        <w:t xml:space="preserve"> May 2026</w:t>
      </w:r>
    </w:p>
    <w:p w14:paraId="460C2BFD" w14:textId="6925F56A" w:rsidR="006A151D" w:rsidRDefault="000625B6" w:rsidP="000625B6">
      <w:pPr>
        <w:tabs>
          <w:tab w:val="left" w:pos="567"/>
        </w:tabs>
        <w:ind w:left="567" w:hanging="567"/>
        <w:jc w:val="both"/>
        <w:rPr>
          <w:rFonts w:ascii="Segoe UI" w:hAnsi="Segoe UI" w:cs="Segoe UI"/>
          <w:color w:val="000000"/>
          <w:sz w:val="21"/>
          <w:szCs w:val="21"/>
        </w:rPr>
      </w:pPr>
      <w:r>
        <w:rPr>
          <w:rFonts w:ascii="Segoe UI" w:hAnsi="Segoe UI" w:cs="Segoe UI"/>
          <w:color w:val="000000"/>
          <w:sz w:val="21"/>
          <w:szCs w:val="21"/>
        </w:rPr>
        <w:tab/>
      </w:r>
      <w:r w:rsidR="006A151D">
        <w:rPr>
          <w:rFonts w:ascii="Segoe UI" w:hAnsi="Segoe UI" w:cs="Segoe UI"/>
          <w:color w:val="000000"/>
          <w:sz w:val="21"/>
          <w:szCs w:val="21"/>
        </w:rPr>
        <w:t>Friends of Brinton, a community charity founded in 1978, continues to thrive with over 60 members from Brinton, neighbouring villages and further afield.</w:t>
      </w:r>
    </w:p>
    <w:p w14:paraId="5C0052DD" w14:textId="77777777" w:rsidR="006A151D" w:rsidRDefault="006A151D" w:rsidP="000625B6">
      <w:pPr>
        <w:pStyle w:val="NormalWeb"/>
        <w:spacing w:line="300" w:lineRule="atLeast"/>
        <w:ind w:left="567"/>
        <w:jc w:val="both"/>
        <w:rPr>
          <w:rFonts w:ascii="Segoe UI" w:hAnsi="Segoe UI" w:cs="Segoe UI"/>
          <w:color w:val="000000"/>
          <w:sz w:val="21"/>
          <w:szCs w:val="21"/>
        </w:rPr>
      </w:pPr>
      <w:r>
        <w:rPr>
          <w:rFonts w:ascii="Segoe UI" w:hAnsi="Segoe UI" w:cs="Segoe UI"/>
          <w:color w:val="000000"/>
          <w:sz w:val="21"/>
          <w:szCs w:val="21"/>
        </w:rPr>
        <w:t>During the past year, FoB held its traditional snowdrop, bluebell and autumn walks, along with the Harvest Supper. New events included a midsummer picnic at Nine</w:t>
      </w:r>
      <w:r>
        <w:rPr>
          <w:rFonts w:ascii="Segoe UI" w:hAnsi="Segoe UI" w:cs="Segoe UI"/>
          <w:color w:val="000000"/>
          <w:sz w:val="21"/>
          <w:szCs w:val="21"/>
        </w:rPr>
        <w:noBreakHyphen/>
        <w:t>Holes and a successful inaugural Film Night at Hall Farm, which we hope will become a regular feature.</w:t>
      </w:r>
    </w:p>
    <w:p w14:paraId="1377CCD8" w14:textId="77777777" w:rsidR="006A151D" w:rsidRDefault="006A151D" w:rsidP="000625B6">
      <w:pPr>
        <w:pStyle w:val="NormalWeb"/>
        <w:spacing w:line="300" w:lineRule="atLeast"/>
        <w:ind w:left="567"/>
        <w:jc w:val="both"/>
        <w:rPr>
          <w:rFonts w:ascii="Segoe UI" w:hAnsi="Segoe UI" w:cs="Segoe UI"/>
          <w:color w:val="000000"/>
          <w:sz w:val="21"/>
          <w:szCs w:val="21"/>
        </w:rPr>
      </w:pPr>
      <w:r>
        <w:rPr>
          <w:rFonts w:ascii="Segoe UI" w:hAnsi="Segoe UI" w:cs="Segoe UI"/>
          <w:color w:val="000000"/>
          <w:sz w:val="21"/>
          <w:szCs w:val="21"/>
        </w:rPr>
        <w:t>The highlight of the year was the Open Gardens event, which attracted nearly 500 visitors to enjoy ten Brinton village gardens, and delicious teas at Brinton Hall. The event raised over £4,500, which will support the creation of a ‘Warm Social Space’ at the rear of St Andrew’s Church.</w:t>
      </w:r>
    </w:p>
    <w:p w14:paraId="75FA24CD" w14:textId="1B56EC05" w:rsidR="006A151D" w:rsidRDefault="006A151D" w:rsidP="000625B6">
      <w:pPr>
        <w:pStyle w:val="NormalWeb"/>
        <w:spacing w:line="300" w:lineRule="atLeast"/>
        <w:ind w:left="567"/>
        <w:jc w:val="both"/>
        <w:rPr>
          <w:rFonts w:ascii="Segoe UI" w:hAnsi="Segoe UI" w:cs="Segoe UI"/>
          <w:color w:val="000000"/>
          <w:sz w:val="21"/>
          <w:szCs w:val="21"/>
        </w:rPr>
      </w:pPr>
      <w:r>
        <w:rPr>
          <w:rFonts w:ascii="Segoe UI" w:hAnsi="Segoe UI" w:cs="Segoe UI"/>
          <w:color w:val="000000"/>
          <w:sz w:val="21"/>
          <w:szCs w:val="21"/>
        </w:rPr>
        <w:t xml:space="preserve">Membership subscriptions help subsidise events, fund the maintenance of village assets and as agreed at last year’s AGM, contribute to the insurance costs for St Andrew’s Church. </w:t>
      </w:r>
    </w:p>
    <w:p w14:paraId="1F2DD339" w14:textId="07F24F0B" w:rsidR="006A151D" w:rsidRDefault="006A151D" w:rsidP="000625B6">
      <w:pPr>
        <w:pStyle w:val="NormalWeb"/>
        <w:spacing w:line="300" w:lineRule="atLeast"/>
        <w:ind w:left="567"/>
        <w:jc w:val="both"/>
      </w:pPr>
      <w:r>
        <w:rPr>
          <w:rFonts w:ascii="Segoe UI" w:hAnsi="Segoe UI" w:cs="Segoe UI"/>
          <w:color w:val="000000"/>
          <w:sz w:val="21"/>
          <w:szCs w:val="21"/>
        </w:rPr>
        <w:t xml:space="preserve">FoB gratefully received a contribution of £200 from the Brinton &amp; Sharrington Parish Council towards the maintenance and eventual replacement of the village bench. </w:t>
      </w:r>
    </w:p>
    <w:p w14:paraId="5284785A" w14:textId="0B4CAC7A" w:rsidR="00A57F52" w:rsidRDefault="00A57F52" w:rsidP="006604BC">
      <w:pPr>
        <w:tabs>
          <w:tab w:val="left" w:pos="567"/>
          <w:tab w:val="left" w:pos="1134"/>
        </w:tabs>
        <w:spacing w:after="0"/>
        <w:ind w:left="567" w:hanging="567"/>
        <w:jc w:val="both"/>
        <w:rPr>
          <w:rFonts w:ascii="Calibri" w:hAnsi="Calibri" w:cs="Calibri"/>
        </w:rPr>
      </w:pPr>
      <w:r>
        <w:rPr>
          <w:rFonts w:ascii="Calibri" w:hAnsi="Calibri" w:cs="Calibri"/>
        </w:rPr>
        <w:t>2.2.2</w:t>
      </w:r>
      <w:r>
        <w:rPr>
          <w:rFonts w:ascii="Calibri" w:hAnsi="Calibri" w:cs="Calibri"/>
        </w:rPr>
        <w:tab/>
      </w:r>
      <w:r w:rsidR="005E309A">
        <w:rPr>
          <w:rFonts w:ascii="Calibri" w:hAnsi="Calibri" w:cs="Calibri"/>
          <w:u w:val="single"/>
        </w:rPr>
        <w:t>All Saints Church, Sharrington</w:t>
      </w:r>
    </w:p>
    <w:p w14:paraId="5CFA5D7D" w14:textId="7C192C49" w:rsidR="005E309A" w:rsidRDefault="007A076E" w:rsidP="00B8205A">
      <w:pPr>
        <w:tabs>
          <w:tab w:val="left" w:pos="567"/>
          <w:tab w:val="left" w:pos="1134"/>
        </w:tabs>
        <w:spacing w:after="0"/>
        <w:ind w:left="567" w:hanging="567"/>
        <w:jc w:val="both"/>
        <w:rPr>
          <w:rFonts w:ascii="Calibri" w:hAnsi="Calibri" w:cs="Calibri"/>
        </w:rPr>
      </w:pPr>
      <w:r>
        <w:rPr>
          <w:rFonts w:ascii="Calibri" w:hAnsi="Calibri" w:cs="Calibri"/>
        </w:rPr>
        <w:tab/>
        <w:t>The Churchwarden reporting on behalf of the Church introduced herself and explain</w:t>
      </w:r>
      <w:r w:rsidR="004C61D7">
        <w:rPr>
          <w:rFonts w:ascii="Calibri" w:hAnsi="Calibri" w:cs="Calibri"/>
        </w:rPr>
        <w:t>ed</w:t>
      </w:r>
      <w:r>
        <w:rPr>
          <w:rFonts w:ascii="Calibri" w:hAnsi="Calibri" w:cs="Calibri"/>
        </w:rPr>
        <w:t xml:space="preserve"> there were six member</w:t>
      </w:r>
      <w:r w:rsidR="004C61D7">
        <w:rPr>
          <w:rFonts w:ascii="Calibri" w:hAnsi="Calibri" w:cs="Calibri"/>
        </w:rPr>
        <w:t>s</w:t>
      </w:r>
      <w:r>
        <w:rPr>
          <w:rFonts w:ascii="Calibri" w:hAnsi="Calibri" w:cs="Calibri"/>
        </w:rPr>
        <w:t xml:space="preserve"> of the Parochial Church Council </w:t>
      </w:r>
      <w:r w:rsidR="0018400B">
        <w:rPr>
          <w:rFonts w:ascii="Calibri" w:hAnsi="Calibri" w:cs="Calibri"/>
        </w:rPr>
        <w:t xml:space="preserve">including The Rector.  They looked after maintenance of the churchyard and buildings and helped on special occasions such as weddings and funerals.  </w:t>
      </w:r>
      <w:r w:rsidR="00BC32E5">
        <w:rPr>
          <w:rFonts w:ascii="Calibri" w:hAnsi="Calibri" w:cs="Calibri"/>
        </w:rPr>
        <w:t xml:space="preserve">The Churchwardens </w:t>
      </w:r>
      <w:r w:rsidR="006D5075">
        <w:rPr>
          <w:rFonts w:ascii="Calibri" w:hAnsi="Calibri" w:cs="Calibri"/>
        </w:rPr>
        <w:t xml:space="preserve">also keep the Church decorated with flowers for services and events.   </w:t>
      </w:r>
      <w:r w:rsidR="00B8205A">
        <w:rPr>
          <w:rFonts w:ascii="Calibri" w:hAnsi="Calibri" w:cs="Calibri"/>
        </w:rPr>
        <w:t xml:space="preserve">Repairs had been carried out during the past year and as support is not received from the Diocese for repairs, the funding had been raised by </w:t>
      </w:r>
      <w:r w:rsidR="00B2548D">
        <w:rPr>
          <w:rFonts w:ascii="Calibri" w:hAnsi="Calibri" w:cs="Calibri"/>
        </w:rPr>
        <w:t xml:space="preserve">events and from pledges of money by residents of the parish.  </w:t>
      </w:r>
      <w:r w:rsidR="005A34D1">
        <w:rPr>
          <w:rFonts w:ascii="Calibri" w:hAnsi="Calibri" w:cs="Calibri"/>
        </w:rPr>
        <w:t>It was increasingly difficult to raise funds, but they would continue this year</w:t>
      </w:r>
      <w:r w:rsidR="006A5136">
        <w:rPr>
          <w:rFonts w:ascii="Calibri" w:hAnsi="Calibri" w:cs="Calibri"/>
        </w:rPr>
        <w:t xml:space="preserve">.  They had also held working days to deal with, for example, removing ivy from the walls.  </w:t>
      </w:r>
      <w:r w:rsidR="00385962">
        <w:rPr>
          <w:rFonts w:ascii="Calibri" w:hAnsi="Calibri" w:cs="Calibri"/>
        </w:rPr>
        <w:t>The Parish Council were thanked for their donation</w:t>
      </w:r>
      <w:r w:rsidR="004C61D7">
        <w:rPr>
          <w:rFonts w:ascii="Calibri" w:hAnsi="Calibri" w:cs="Calibri"/>
        </w:rPr>
        <w:t xml:space="preserve"> toward maintenance of the Churchyard</w:t>
      </w:r>
      <w:r w:rsidR="00385962">
        <w:rPr>
          <w:rFonts w:ascii="Calibri" w:hAnsi="Calibri" w:cs="Calibri"/>
        </w:rPr>
        <w:t xml:space="preserve">.  The regular congregation was small but joyful.  If anyone wished to see the annual accounts, they were posted in the porch.  </w:t>
      </w:r>
    </w:p>
    <w:p w14:paraId="139B61AE" w14:textId="77777777" w:rsidR="004C26BD" w:rsidRDefault="004C26BD" w:rsidP="00B8205A">
      <w:pPr>
        <w:tabs>
          <w:tab w:val="left" w:pos="567"/>
          <w:tab w:val="left" w:pos="1134"/>
        </w:tabs>
        <w:spacing w:after="0"/>
        <w:ind w:left="567" w:hanging="567"/>
        <w:jc w:val="both"/>
        <w:rPr>
          <w:rFonts w:ascii="Calibri" w:hAnsi="Calibri" w:cs="Calibri"/>
        </w:rPr>
      </w:pPr>
    </w:p>
    <w:p w14:paraId="6BC37205" w14:textId="2D1509FB" w:rsidR="004C26BD" w:rsidRDefault="004C26BD" w:rsidP="00B8205A">
      <w:pPr>
        <w:tabs>
          <w:tab w:val="left" w:pos="567"/>
          <w:tab w:val="left" w:pos="1134"/>
        </w:tabs>
        <w:spacing w:after="0"/>
        <w:ind w:left="567" w:hanging="567"/>
        <w:jc w:val="both"/>
        <w:rPr>
          <w:rFonts w:ascii="Calibri" w:hAnsi="Calibri" w:cs="Calibri"/>
        </w:rPr>
      </w:pPr>
      <w:r>
        <w:rPr>
          <w:rFonts w:ascii="Calibri" w:hAnsi="Calibri" w:cs="Calibri"/>
        </w:rPr>
        <w:t>2.2.3</w:t>
      </w:r>
      <w:r>
        <w:rPr>
          <w:rFonts w:ascii="Calibri" w:hAnsi="Calibri" w:cs="Calibri"/>
        </w:rPr>
        <w:tab/>
      </w:r>
      <w:r w:rsidRPr="004C26BD">
        <w:rPr>
          <w:rFonts w:ascii="Calibri" w:hAnsi="Calibri" w:cs="Calibri"/>
          <w:u w:val="single"/>
        </w:rPr>
        <w:t>St. Andrews, Brinton</w:t>
      </w:r>
    </w:p>
    <w:p w14:paraId="1C13DC6D" w14:textId="1BBDA28E" w:rsidR="004C26BD" w:rsidRDefault="004C26BD" w:rsidP="00B8205A">
      <w:pPr>
        <w:tabs>
          <w:tab w:val="left" w:pos="567"/>
          <w:tab w:val="left" w:pos="1134"/>
        </w:tabs>
        <w:spacing w:after="0"/>
        <w:ind w:left="567" w:hanging="567"/>
        <w:jc w:val="both"/>
        <w:rPr>
          <w:rFonts w:ascii="Calibri" w:hAnsi="Calibri" w:cs="Calibri"/>
        </w:rPr>
      </w:pPr>
      <w:r>
        <w:rPr>
          <w:rFonts w:ascii="Calibri" w:hAnsi="Calibri" w:cs="Calibri"/>
        </w:rPr>
        <w:tab/>
      </w:r>
      <w:r w:rsidR="00F02540">
        <w:rPr>
          <w:rFonts w:ascii="Calibri" w:hAnsi="Calibri" w:cs="Calibri"/>
        </w:rPr>
        <w:t xml:space="preserve">A representative </w:t>
      </w:r>
      <w:r w:rsidR="004C61D7">
        <w:rPr>
          <w:rFonts w:ascii="Calibri" w:hAnsi="Calibri" w:cs="Calibri"/>
        </w:rPr>
        <w:t>for</w:t>
      </w:r>
      <w:r w:rsidR="00F02540">
        <w:rPr>
          <w:rFonts w:ascii="Calibri" w:hAnsi="Calibri" w:cs="Calibri"/>
        </w:rPr>
        <w:t xml:space="preserve"> the Church explained that the Church was 16</w:t>
      </w:r>
      <w:r w:rsidR="00F02540" w:rsidRPr="00F02540">
        <w:rPr>
          <w:rFonts w:ascii="Calibri" w:hAnsi="Calibri" w:cs="Calibri"/>
          <w:vertAlign w:val="superscript"/>
        </w:rPr>
        <w:t>th</w:t>
      </w:r>
      <w:r w:rsidR="00F02540">
        <w:rPr>
          <w:rFonts w:ascii="Calibri" w:hAnsi="Calibri" w:cs="Calibri"/>
        </w:rPr>
        <w:t xml:space="preserve"> century and</w:t>
      </w:r>
      <w:r w:rsidR="004C61D7">
        <w:rPr>
          <w:rFonts w:ascii="Calibri" w:hAnsi="Calibri" w:cs="Calibri"/>
        </w:rPr>
        <w:t xml:space="preserve"> that</w:t>
      </w:r>
      <w:r w:rsidR="00F02540">
        <w:rPr>
          <w:rFonts w:ascii="Calibri" w:hAnsi="Calibri" w:cs="Calibri"/>
        </w:rPr>
        <w:t xml:space="preserve"> there were</w:t>
      </w:r>
      <w:r w:rsidR="004C61D7">
        <w:rPr>
          <w:rFonts w:ascii="Calibri" w:hAnsi="Calibri" w:cs="Calibri"/>
        </w:rPr>
        <w:t xml:space="preserve"> </w:t>
      </w:r>
      <w:r w:rsidR="00AC1109">
        <w:rPr>
          <w:rFonts w:ascii="Calibri" w:hAnsi="Calibri" w:cs="Calibri"/>
        </w:rPr>
        <w:t>ten Churches in the benefice group</w:t>
      </w:r>
      <w:r w:rsidR="00445446">
        <w:rPr>
          <w:rFonts w:ascii="Calibri" w:hAnsi="Calibri" w:cs="Calibri"/>
        </w:rPr>
        <w:t xml:space="preserve"> of Briston and Briningham.</w:t>
      </w:r>
      <w:r w:rsidR="0006158B">
        <w:rPr>
          <w:rFonts w:ascii="Calibri" w:hAnsi="Calibri" w:cs="Calibri"/>
        </w:rPr>
        <w:t xml:space="preserve">  Eleven</w:t>
      </w:r>
      <w:r w:rsidR="004C61D7">
        <w:rPr>
          <w:rFonts w:ascii="Calibri" w:hAnsi="Calibri" w:cs="Calibri"/>
        </w:rPr>
        <w:t xml:space="preserve"> successful</w:t>
      </w:r>
      <w:r w:rsidR="00A62CC4">
        <w:rPr>
          <w:rFonts w:ascii="Calibri" w:hAnsi="Calibri" w:cs="Calibri"/>
        </w:rPr>
        <w:t xml:space="preserve"> fund raising</w:t>
      </w:r>
      <w:r w:rsidR="0006158B">
        <w:rPr>
          <w:rFonts w:ascii="Calibri" w:hAnsi="Calibri" w:cs="Calibri"/>
        </w:rPr>
        <w:t xml:space="preserve"> events had been held including </w:t>
      </w:r>
      <w:r w:rsidR="00A62CC4">
        <w:rPr>
          <w:rFonts w:ascii="Calibri" w:hAnsi="Calibri" w:cs="Calibri"/>
        </w:rPr>
        <w:t>a 40</w:t>
      </w:r>
      <w:r w:rsidR="00BC4D5A">
        <w:rPr>
          <w:rFonts w:ascii="Calibri" w:hAnsi="Calibri" w:cs="Calibri"/>
        </w:rPr>
        <w:t>’</w:t>
      </w:r>
      <w:r w:rsidR="00A62CC4">
        <w:rPr>
          <w:rFonts w:ascii="Calibri" w:hAnsi="Calibri" w:cs="Calibri"/>
        </w:rPr>
        <w:t xml:space="preserve">s music event. </w:t>
      </w:r>
      <w:r w:rsidR="00CE2CC3">
        <w:rPr>
          <w:rFonts w:ascii="Calibri" w:hAnsi="Calibri" w:cs="Calibri"/>
        </w:rPr>
        <w:t xml:space="preserve">  </w:t>
      </w:r>
      <w:r w:rsidR="00035A79">
        <w:rPr>
          <w:rFonts w:ascii="Calibri" w:hAnsi="Calibri" w:cs="Calibri"/>
        </w:rPr>
        <w:t xml:space="preserve">There was a regular small congregation increasing to 100 at special events.  </w:t>
      </w:r>
      <w:r w:rsidR="00551D3D">
        <w:rPr>
          <w:rFonts w:ascii="Calibri" w:hAnsi="Calibri" w:cs="Calibri"/>
        </w:rPr>
        <w:t>Maintenance work had been carried out during the year including</w:t>
      </w:r>
      <w:r w:rsidR="00595981">
        <w:rPr>
          <w:rFonts w:ascii="Calibri" w:hAnsi="Calibri" w:cs="Calibri"/>
        </w:rPr>
        <w:t xml:space="preserve"> organ tuning, electrical check</w:t>
      </w:r>
      <w:r w:rsidR="0057275A">
        <w:rPr>
          <w:rFonts w:ascii="Calibri" w:hAnsi="Calibri" w:cs="Calibri"/>
        </w:rPr>
        <w:t>s,</w:t>
      </w:r>
      <w:r w:rsidR="00551D3D">
        <w:rPr>
          <w:rFonts w:ascii="Calibri" w:hAnsi="Calibri" w:cs="Calibri"/>
        </w:rPr>
        <w:t xml:space="preserve"> the refreshment of the framed memorial list, churchyard paths mown and work</w:t>
      </w:r>
      <w:r w:rsidR="00BC4D5A">
        <w:rPr>
          <w:rFonts w:ascii="Calibri" w:hAnsi="Calibri" w:cs="Calibri"/>
        </w:rPr>
        <w:t xml:space="preserve">ing </w:t>
      </w:r>
      <w:r w:rsidR="00551D3D">
        <w:rPr>
          <w:rFonts w:ascii="Calibri" w:hAnsi="Calibri" w:cs="Calibri"/>
        </w:rPr>
        <w:t xml:space="preserve">parties </w:t>
      </w:r>
      <w:r w:rsidR="00BC4D5A">
        <w:rPr>
          <w:rFonts w:ascii="Calibri" w:hAnsi="Calibri" w:cs="Calibri"/>
        </w:rPr>
        <w:t>held to</w:t>
      </w:r>
      <w:r w:rsidR="00551D3D">
        <w:rPr>
          <w:rFonts w:ascii="Calibri" w:hAnsi="Calibri" w:cs="Calibri"/>
        </w:rPr>
        <w:t xml:space="preserve"> </w:t>
      </w:r>
      <w:r w:rsidR="000C3886">
        <w:rPr>
          <w:rFonts w:ascii="Calibri" w:hAnsi="Calibri" w:cs="Calibri"/>
        </w:rPr>
        <w:t>clear leaves and vegetation</w:t>
      </w:r>
      <w:r w:rsidR="00E84DA5">
        <w:rPr>
          <w:rFonts w:ascii="Calibri" w:hAnsi="Calibri" w:cs="Calibri"/>
        </w:rPr>
        <w:t xml:space="preserve">. The Churchyard was mown in winter and the grass raked to allow wildflowers to grow in the Spring.  Bulbs had been </w:t>
      </w:r>
      <w:r w:rsidR="00BC4D5A">
        <w:rPr>
          <w:rFonts w:ascii="Calibri" w:hAnsi="Calibri" w:cs="Calibri"/>
        </w:rPr>
        <w:t>p</w:t>
      </w:r>
      <w:r w:rsidR="00E84DA5">
        <w:rPr>
          <w:rFonts w:ascii="Calibri" w:hAnsi="Calibri" w:cs="Calibri"/>
        </w:rPr>
        <w:t>lan</w:t>
      </w:r>
      <w:r w:rsidR="00BC4D5A">
        <w:rPr>
          <w:rFonts w:ascii="Calibri" w:hAnsi="Calibri" w:cs="Calibri"/>
        </w:rPr>
        <w:t>t</w:t>
      </w:r>
      <w:r w:rsidR="00E84DA5">
        <w:rPr>
          <w:rFonts w:ascii="Calibri" w:hAnsi="Calibri" w:cs="Calibri"/>
        </w:rPr>
        <w:t xml:space="preserve">ed and </w:t>
      </w:r>
      <w:r w:rsidR="004E3072">
        <w:rPr>
          <w:rFonts w:ascii="Calibri" w:hAnsi="Calibri" w:cs="Calibri"/>
        </w:rPr>
        <w:t>headstones cleaned. Thanks were given to the Parish Council for their donation</w:t>
      </w:r>
      <w:r w:rsidR="00BC4D5A">
        <w:rPr>
          <w:rFonts w:ascii="Calibri" w:hAnsi="Calibri" w:cs="Calibri"/>
        </w:rPr>
        <w:t xml:space="preserve"> toward Churchyard maintenance</w:t>
      </w:r>
      <w:r w:rsidR="004E3072">
        <w:rPr>
          <w:rFonts w:ascii="Calibri" w:hAnsi="Calibri" w:cs="Calibri"/>
        </w:rPr>
        <w:t xml:space="preserve">.  </w:t>
      </w:r>
      <w:r w:rsidR="00FB72C7">
        <w:rPr>
          <w:rFonts w:ascii="Calibri" w:hAnsi="Calibri" w:cs="Calibri"/>
        </w:rPr>
        <w:t>Fund raising was ongoing</w:t>
      </w:r>
      <w:r w:rsidR="00F61273">
        <w:rPr>
          <w:rFonts w:ascii="Calibri" w:hAnsi="Calibri" w:cs="Calibri"/>
        </w:rPr>
        <w:t xml:space="preserve"> and</w:t>
      </w:r>
      <w:r w:rsidR="00FC6C58">
        <w:rPr>
          <w:rFonts w:ascii="Calibri" w:hAnsi="Calibri" w:cs="Calibri"/>
        </w:rPr>
        <w:t>,</w:t>
      </w:r>
      <w:r w:rsidR="00F61273">
        <w:rPr>
          <w:rFonts w:ascii="Calibri" w:hAnsi="Calibri" w:cs="Calibri"/>
        </w:rPr>
        <w:t xml:space="preserve"> as had been reported by the Friends, £4,500 raised by the Open Gardens event held.</w:t>
      </w:r>
    </w:p>
    <w:p w14:paraId="67B38AA9" w14:textId="77777777" w:rsidR="00C72B80" w:rsidRDefault="00C72B80" w:rsidP="00B8205A">
      <w:pPr>
        <w:tabs>
          <w:tab w:val="left" w:pos="567"/>
          <w:tab w:val="left" w:pos="1134"/>
        </w:tabs>
        <w:spacing w:after="0"/>
        <w:ind w:left="567" w:hanging="567"/>
        <w:jc w:val="both"/>
        <w:rPr>
          <w:rFonts w:ascii="Calibri" w:hAnsi="Calibri" w:cs="Calibri"/>
        </w:rPr>
      </w:pPr>
    </w:p>
    <w:p w14:paraId="0E7182A7" w14:textId="710DD6FA" w:rsidR="00FC6C58" w:rsidRDefault="00FC6C58" w:rsidP="00B8205A">
      <w:pPr>
        <w:tabs>
          <w:tab w:val="left" w:pos="567"/>
          <w:tab w:val="left" w:pos="1134"/>
        </w:tabs>
        <w:spacing w:after="0"/>
        <w:ind w:left="567" w:hanging="567"/>
        <w:jc w:val="both"/>
        <w:rPr>
          <w:rFonts w:ascii="Calibri" w:hAnsi="Calibri" w:cs="Calibri"/>
        </w:rPr>
      </w:pPr>
      <w:r>
        <w:rPr>
          <w:rFonts w:ascii="Calibri" w:hAnsi="Calibri" w:cs="Calibri"/>
        </w:rPr>
        <w:t>2.3.4</w:t>
      </w:r>
      <w:r>
        <w:rPr>
          <w:rFonts w:ascii="Calibri" w:hAnsi="Calibri" w:cs="Calibri"/>
        </w:rPr>
        <w:tab/>
      </w:r>
      <w:r>
        <w:rPr>
          <w:rFonts w:ascii="Calibri" w:hAnsi="Calibri" w:cs="Calibri"/>
          <w:u w:val="single"/>
        </w:rPr>
        <w:t>Albanwise Farming</w:t>
      </w:r>
    </w:p>
    <w:p w14:paraId="1E863D53" w14:textId="35D01CFC" w:rsidR="00FC6C58" w:rsidRDefault="00FC6C58" w:rsidP="00B8205A">
      <w:pPr>
        <w:tabs>
          <w:tab w:val="left" w:pos="567"/>
          <w:tab w:val="left" w:pos="1134"/>
        </w:tabs>
        <w:spacing w:after="0"/>
        <w:ind w:left="567" w:hanging="567"/>
        <w:jc w:val="both"/>
        <w:rPr>
          <w:rFonts w:ascii="Calibri" w:hAnsi="Calibri" w:cs="Calibri"/>
        </w:rPr>
      </w:pPr>
      <w:r>
        <w:rPr>
          <w:rFonts w:ascii="Calibri" w:hAnsi="Calibri" w:cs="Calibri"/>
        </w:rPr>
        <w:tab/>
        <w:t xml:space="preserve">The </w:t>
      </w:r>
      <w:r w:rsidR="005C6610">
        <w:rPr>
          <w:rFonts w:ascii="Calibri" w:hAnsi="Calibri" w:cs="Calibri"/>
        </w:rPr>
        <w:t>Assistant Manager introduced himself and reported</w:t>
      </w:r>
      <w:r w:rsidR="00BC4D5A">
        <w:rPr>
          <w:rFonts w:ascii="Calibri" w:hAnsi="Calibri" w:cs="Calibri"/>
        </w:rPr>
        <w:t xml:space="preserve"> on local crops.  T</w:t>
      </w:r>
      <w:r w:rsidR="006F4353">
        <w:rPr>
          <w:rFonts w:ascii="Calibri" w:hAnsi="Calibri" w:cs="Calibri"/>
        </w:rPr>
        <w:t>he oil seed rape</w:t>
      </w:r>
      <w:r w:rsidR="00305790">
        <w:rPr>
          <w:rFonts w:ascii="Calibri" w:hAnsi="Calibri" w:cs="Calibri"/>
        </w:rPr>
        <w:t xml:space="preserve"> had been</w:t>
      </w:r>
      <w:r w:rsidR="006F4353">
        <w:rPr>
          <w:rFonts w:ascii="Calibri" w:hAnsi="Calibri" w:cs="Calibri"/>
        </w:rPr>
        <w:t xml:space="preserve"> planted around the village </w:t>
      </w:r>
      <w:r w:rsidR="00305790">
        <w:rPr>
          <w:rFonts w:ascii="Calibri" w:hAnsi="Calibri" w:cs="Calibri"/>
        </w:rPr>
        <w:t xml:space="preserve">and peas had just been sown.  The rape would be </w:t>
      </w:r>
      <w:r w:rsidR="00111AF1">
        <w:rPr>
          <w:rFonts w:ascii="Calibri" w:hAnsi="Calibri" w:cs="Calibri"/>
        </w:rPr>
        <w:t>cut</w:t>
      </w:r>
      <w:r w:rsidR="00305790">
        <w:rPr>
          <w:rFonts w:ascii="Calibri" w:hAnsi="Calibri" w:cs="Calibri"/>
        </w:rPr>
        <w:t xml:space="preserve"> </w:t>
      </w:r>
      <w:r w:rsidR="00111AF1">
        <w:rPr>
          <w:rFonts w:ascii="Calibri" w:hAnsi="Calibri" w:cs="Calibri"/>
        </w:rPr>
        <w:t xml:space="preserve">in early July and the peas harvested in late June or early July.  These would be </w:t>
      </w:r>
      <w:r w:rsidR="00B108F3">
        <w:rPr>
          <w:rFonts w:ascii="Calibri" w:hAnsi="Calibri" w:cs="Calibri"/>
        </w:rPr>
        <w:t>followed by wheat being sown in early October. The wall</w:t>
      </w:r>
      <w:r w:rsidR="00BC4D5A">
        <w:rPr>
          <w:rFonts w:ascii="Calibri" w:hAnsi="Calibri" w:cs="Calibri"/>
        </w:rPr>
        <w:t xml:space="preserve"> in Hall Lane</w:t>
      </w:r>
      <w:r w:rsidR="00B108F3">
        <w:rPr>
          <w:rFonts w:ascii="Calibri" w:hAnsi="Calibri" w:cs="Calibri"/>
        </w:rPr>
        <w:t xml:space="preserve"> had bee</w:t>
      </w:r>
      <w:r w:rsidR="00274663">
        <w:rPr>
          <w:rFonts w:ascii="Calibri" w:hAnsi="Calibri" w:cs="Calibri"/>
        </w:rPr>
        <w:t xml:space="preserve">n cleared of vegetation and there were plans for the brick pillar to be repaired, although that </w:t>
      </w:r>
      <w:r w:rsidR="008C4FF0">
        <w:rPr>
          <w:rFonts w:ascii="Calibri" w:hAnsi="Calibri" w:cs="Calibri"/>
        </w:rPr>
        <w:t>might</w:t>
      </w:r>
      <w:r w:rsidR="006D0B90">
        <w:rPr>
          <w:rFonts w:ascii="Calibri" w:hAnsi="Calibri" w:cs="Calibri"/>
        </w:rPr>
        <w:t xml:space="preserve"> </w:t>
      </w:r>
      <w:r w:rsidR="009023EF">
        <w:rPr>
          <w:rFonts w:ascii="Calibri" w:hAnsi="Calibri" w:cs="Calibri"/>
        </w:rPr>
        <w:t xml:space="preserve">not be done this year.  </w:t>
      </w:r>
      <w:r w:rsidR="002416F8">
        <w:rPr>
          <w:rFonts w:ascii="Calibri" w:hAnsi="Calibri" w:cs="Calibri"/>
        </w:rPr>
        <w:t xml:space="preserve"> The Chair thanked the farm manager for </w:t>
      </w:r>
      <w:r w:rsidR="002416F8">
        <w:rPr>
          <w:rFonts w:ascii="Calibri" w:hAnsi="Calibri" w:cs="Calibri"/>
        </w:rPr>
        <w:lastRenderedPageBreak/>
        <w:t>the work done to the wall</w:t>
      </w:r>
      <w:r w:rsidR="002E6574">
        <w:rPr>
          <w:rFonts w:ascii="Calibri" w:hAnsi="Calibri" w:cs="Calibri"/>
        </w:rPr>
        <w:t xml:space="preserve"> at Hall Lane</w:t>
      </w:r>
      <w:r w:rsidR="002416F8">
        <w:rPr>
          <w:rFonts w:ascii="Calibri" w:hAnsi="Calibri" w:cs="Calibri"/>
        </w:rPr>
        <w:t xml:space="preserve"> and expressed the hope that it would not be too long before the pillar and wall were repaired.  On a question</w:t>
      </w:r>
      <w:r w:rsidR="00B505C0">
        <w:rPr>
          <w:rFonts w:ascii="Calibri" w:hAnsi="Calibri" w:cs="Calibri"/>
        </w:rPr>
        <w:t xml:space="preserve"> raised of whether there would be an Open Day this year</w:t>
      </w:r>
      <w:r w:rsidR="00451211">
        <w:rPr>
          <w:rFonts w:ascii="Calibri" w:hAnsi="Calibri" w:cs="Calibri"/>
        </w:rPr>
        <w:t xml:space="preserve"> as it had been very enjoyable</w:t>
      </w:r>
      <w:r w:rsidR="00B505C0">
        <w:rPr>
          <w:rFonts w:ascii="Calibri" w:hAnsi="Calibri" w:cs="Calibri"/>
        </w:rPr>
        <w:t xml:space="preserve">, it was confirmed that there would not be one this year, but there </w:t>
      </w:r>
      <w:r w:rsidR="002E6574">
        <w:rPr>
          <w:rFonts w:ascii="Calibri" w:hAnsi="Calibri" w:cs="Calibri"/>
        </w:rPr>
        <w:t>shou</w:t>
      </w:r>
      <w:r w:rsidR="00B505C0">
        <w:rPr>
          <w:rFonts w:ascii="Calibri" w:hAnsi="Calibri" w:cs="Calibri"/>
        </w:rPr>
        <w:t>ld be one in the future</w:t>
      </w:r>
      <w:r w:rsidR="002E6574">
        <w:rPr>
          <w:rFonts w:ascii="Calibri" w:hAnsi="Calibri" w:cs="Calibri"/>
        </w:rPr>
        <w:t>,</w:t>
      </w:r>
      <w:r w:rsidR="004809CF">
        <w:rPr>
          <w:rFonts w:ascii="Calibri" w:hAnsi="Calibri" w:cs="Calibri"/>
        </w:rPr>
        <w:t xml:space="preserve"> as the various farms</w:t>
      </w:r>
      <w:r w:rsidR="00451211">
        <w:rPr>
          <w:rFonts w:ascii="Calibri" w:hAnsi="Calibri" w:cs="Calibri"/>
        </w:rPr>
        <w:t xml:space="preserve"> in the group</w:t>
      </w:r>
      <w:r w:rsidR="004809CF">
        <w:rPr>
          <w:rFonts w:ascii="Calibri" w:hAnsi="Calibri" w:cs="Calibri"/>
        </w:rPr>
        <w:t xml:space="preserve"> held Open Days in rotation.  </w:t>
      </w:r>
    </w:p>
    <w:p w14:paraId="1604CE39" w14:textId="77777777" w:rsidR="00C72B80" w:rsidRDefault="00C72B80" w:rsidP="00B8205A">
      <w:pPr>
        <w:tabs>
          <w:tab w:val="left" w:pos="567"/>
          <w:tab w:val="left" w:pos="1134"/>
        </w:tabs>
        <w:spacing w:after="0"/>
        <w:ind w:left="567" w:hanging="567"/>
        <w:jc w:val="both"/>
        <w:rPr>
          <w:rFonts w:ascii="Calibri" w:hAnsi="Calibri" w:cs="Calibri"/>
        </w:rPr>
      </w:pPr>
    </w:p>
    <w:p w14:paraId="017AF02C" w14:textId="066D2570" w:rsidR="00644C1B" w:rsidRDefault="00644C1B" w:rsidP="00B8205A">
      <w:pPr>
        <w:tabs>
          <w:tab w:val="left" w:pos="567"/>
          <w:tab w:val="left" w:pos="1134"/>
        </w:tabs>
        <w:spacing w:after="0"/>
        <w:ind w:left="567" w:hanging="567"/>
        <w:jc w:val="both"/>
        <w:rPr>
          <w:rFonts w:ascii="Calibri" w:hAnsi="Calibri" w:cs="Calibri"/>
        </w:rPr>
      </w:pPr>
      <w:r>
        <w:rPr>
          <w:rFonts w:ascii="Calibri" w:hAnsi="Calibri" w:cs="Calibri"/>
        </w:rPr>
        <w:t>2.3.5</w:t>
      </w:r>
      <w:r>
        <w:rPr>
          <w:rFonts w:ascii="Calibri" w:hAnsi="Calibri" w:cs="Calibri"/>
        </w:rPr>
        <w:tab/>
      </w:r>
      <w:r w:rsidR="000A5A0A">
        <w:rPr>
          <w:rFonts w:ascii="Calibri" w:hAnsi="Calibri" w:cs="Calibri"/>
          <w:u w:val="single"/>
        </w:rPr>
        <w:t>Village Hall</w:t>
      </w:r>
      <w:r w:rsidR="005D3A1C">
        <w:rPr>
          <w:rFonts w:ascii="Calibri" w:hAnsi="Calibri" w:cs="Calibri"/>
          <w:u w:val="single"/>
        </w:rPr>
        <w:t xml:space="preserve"> Management</w:t>
      </w:r>
      <w:r w:rsidR="000A5A0A">
        <w:rPr>
          <w:rFonts w:ascii="Calibri" w:hAnsi="Calibri" w:cs="Calibri"/>
          <w:u w:val="single"/>
        </w:rPr>
        <w:t xml:space="preserve"> Committee</w:t>
      </w:r>
    </w:p>
    <w:p w14:paraId="26CBD486" w14:textId="72105FB0" w:rsidR="000A5A0A" w:rsidRDefault="000A5A0A" w:rsidP="00B8205A">
      <w:pPr>
        <w:tabs>
          <w:tab w:val="left" w:pos="567"/>
          <w:tab w:val="left" w:pos="1134"/>
        </w:tabs>
        <w:spacing w:after="0"/>
        <w:ind w:left="567" w:hanging="567"/>
        <w:jc w:val="both"/>
        <w:rPr>
          <w:rFonts w:ascii="Calibri" w:hAnsi="Calibri" w:cs="Calibri"/>
        </w:rPr>
      </w:pPr>
      <w:r>
        <w:rPr>
          <w:rFonts w:ascii="Calibri" w:hAnsi="Calibri" w:cs="Calibri"/>
        </w:rPr>
        <w:tab/>
        <w:t xml:space="preserve">The </w:t>
      </w:r>
      <w:r w:rsidR="0089502A">
        <w:rPr>
          <w:rFonts w:ascii="Calibri" w:hAnsi="Calibri" w:cs="Calibri"/>
        </w:rPr>
        <w:t xml:space="preserve">Locum </w:t>
      </w:r>
      <w:r>
        <w:rPr>
          <w:rFonts w:ascii="Calibri" w:hAnsi="Calibri" w:cs="Calibri"/>
        </w:rPr>
        <w:t>Clerk read out the report from the Committee</w:t>
      </w:r>
      <w:r w:rsidR="0089502A">
        <w:rPr>
          <w:rFonts w:ascii="Calibri" w:hAnsi="Calibri" w:cs="Calibri"/>
        </w:rPr>
        <w:t>, who had not been able to attend,</w:t>
      </w:r>
      <w:r>
        <w:rPr>
          <w:rFonts w:ascii="Calibri" w:hAnsi="Calibri" w:cs="Calibri"/>
        </w:rPr>
        <w:t xml:space="preserve"> as follows</w:t>
      </w:r>
      <w:r w:rsidR="0089502A">
        <w:rPr>
          <w:rFonts w:ascii="Calibri" w:hAnsi="Calibri" w:cs="Calibri"/>
        </w:rPr>
        <w:t>:</w:t>
      </w:r>
    </w:p>
    <w:p w14:paraId="4C337440" w14:textId="75C423E2" w:rsidR="005D3A1C" w:rsidRDefault="000A5A0A" w:rsidP="00C72B80">
      <w:pPr>
        <w:shd w:val="clear" w:color="auto" w:fill="FFFFFF"/>
        <w:spacing w:after="100" w:afterAutospacing="1" w:line="240" w:lineRule="auto"/>
        <w:ind w:left="567" w:hanging="567"/>
        <w:rPr>
          <w:rFonts w:ascii="Roboto" w:eastAsia="Times New Roman" w:hAnsi="Roboto" w:cs="Times New Roman"/>
          <w:i/>
          <w:iCs/>
          <w:color w:val="2C363A"/>
          <w:kern w:val="0"/>
          <w:sz w:val="21"/>
          <w:szCs w:val="21"/>
          <w:lang w:eastAsia="en-GB"/>
          <w14:ligatures w14:val="none"/>
        </w:rPr>
      </w:pPr>
      <w:r>
        <w:rPr>
          <w:rFonts w:ascii="Calibri" w:hAnsi="Calibri" w:cs="Calibri"/>
        </w:rPr>
        <w:tab/>
      </w:r>
      <w:r w:rsidR="005D3A1C">
        <w:rPr>
          <w:rFonts w:ascii="Calibri" w:hAnsi="Calibri" w:cs="Calibri"/>
        </w:rPr>
        <w:t>“</w:t>
      </w:r>
      <w:r w:rsidR="005D3A1C" w:rsidRPr="005D3A1C">
        <w:rPr>
          <w:rFonts w:ascii="Roboto" w:eastAsia="Times New Roman" w:hAnsi="Roboto" w:cs="Times New Roman"/>
          <w:i/>
          <w:iCs/>
          <w:color w:val="2C363A"/>
          <w:kern w:val="0"/>
          <w:sz w:val="21"/>
          <w:szCs w:val="21"/>
          <w:lang w:eastAsia="en-GB"/>
          <w14:ligatures w14:val="none"/>
        </w:rPr>
        <w:t>We would like to thank Sarah for reading out this report on our behalf.</w:t>
      </w:r>
      <w:r w:rsidR="0089502A">
        <w:rPr>
          <w:rFonts w:ascii="Roboto" w:eastAsia="Times New Roman" w:hAnsi="Roboto" w:cs="Times New Roman"/>
          <w:i/>
          <w:iCs/>
          <w:color w:val="2C363A"/>
          <w:kern w:val="0"/>
          <w:sz w:val="21"/>
          <w:szCs w:val="21"/>
          <w:lang w:eastAsia="en-GB"/>
          <w14:ligatures w14:val="none"/>
        </w:rPr>
        <w:t xml:space="preserve"> </w:t>
      </w:r>
      <w:r w:rsidR="005D3A1C" w:rsidRPr="005D3A1C">
        <w:rPr>
          <w:rFonts w:ascii="Roboto" w:eastAsia="Times New Roman" w:hAnsi="Roboto" w:cs="Times New Roman"/>
          <w:i/>
          <w:iCs/>
          <w:color w:val="2C363A"/>
          <w:kern w:val="0"/>
          <w:sz w:val="21"/>
          <w:szCs w:val="21"/>
          <w:lang w:eastAsia="en-GB"/>
          <w14:ligatures w14:val="none"/>
        </w:rPr>
        <w:t>Our formal AGM will be held on May 22nd at 7.00p.m. but briefly we would like to report another year of continuing improvements to this venue and the staging of events for the benefit of the local community.</w:t>
      </w:r>
      <w:r w:rsidR="0089502A">
        <w:rPr>
          <w:rFonts w:ascii="Roboto" w:eastAsia="Times New Roman" w:hAnsi="Roboto" w:cs="Times New Roman"/>
          <w:i/>
          <w:iCs/>
          <w:color w:val="2C363A"/>
          <w:kern w:val="0"/>
          <w:sz w:val="21"/>
          <w:szCs w:val="21"/>
          <w:lang w:eastAsia="en-GB"/>
          <w14:ligatures w14:val="none"/>
        </w:rPr>
        <w:t xml:space="preserve"> </w:t>
      </w:r>
      <w:r w:rsidR="005D3A1C" w:rsidRPr="005D3A1C">
        <w:rPr>
          <w:rFonts w:ascii="Roboto" w:eastAsia="Times New Roman" w:hAnsi="Roboto" w:cs="Times New Roman"/>
          <w:i/>
          <w:iCs/>
          <w:color w:val="2C363A"/>
          <w:kern w:val="0"/>
          <w:sz w:val="21"/>
          <w:szCs w:val="21"/>
          <w:lang w:eastAsia="en-GB"/>
          <w14:ligatures w14:val="none"/>
        </w:rPr>
        <w:t xml:space="preserve">Not all of you will be aware of the upgraded gentlemen's toilets but have hopefully noticed our new draught-free front doors. With the support of the Norfolk Community Foundation we have installed solar panels to help offset the rising costs associated with heating the building throughout the winter </w:t>
      </w:r>
      <w:r w:rsidR="0089502A" w:rsidRPr="005D3A1C">
        <w:rPr>
          <w:rFonts w:ascii="Roboto" w:eastAsia="Times New Roman" w:hAnsi="Roboto" w:cs="Times New Roman"/>
          <w:i/>
          <w:iCs/>
          <w:color w:val="2C363A"/>
          <w:kern w:val="0"/>
          <w:sz w:val="21"/>
          <w:szCs w:val="21"/>
          <w:lang w:eastAsia="en-GB"/>
          <w14:ligatures w14:val="none"/>
        </w:rPr>
        <w:t>months. We</w:t>
      </w:r>
      <w:r w:rsidR="005D3A1C" w:rsidRPr="005D3A1C">
        <w:rPr>
          <w:rFonts w:ascii="Roboto" w:eastAsia="Times New Roman" w:hAnsi="Roboto" w:cs="Times New Roman"/>
          <w:i/>
          <w:iCs/>
          <w:color w:val="2C363A"/>
          <w:kern w:val="0"/>
          <w:sz w:val="21"/>
          <w:szCs w:val="21"/>
          <w:lang w:eastAsia="en-GB"/>
          <w14:ligatures w14:val="none"/>
        </w:rPr>
        <w:t xml:space="preserve"> have experienced some teething problems with our new heating control system but these have now been resolved. We continue to host weekly yoga and exercise classes and monthly U3A jazz appreciation. This year we have also introduced monthly Norfolk County Council funded tech events to help the community with their ipads, phones and other technology required in this modern age! Our monthly get togethers with craft tuition are also very popular and attract crafters from surrounding villagers.</w:t>
      </w:r>
      <w:r w:rsidR="0089502A">
        <w:rPr>
          <w:rFonts w:ascii="Roboto" w:eastAsia="Times New Roman" w:hAnsi="Roboto" w:cs="Times New Roman"/>
          <w:i/>
          <w:iCs/>
          <w:color w:val="2C363A"/>
          <w:kern w:val="0"/>
          <w:sz w:val="21"/>
          <w:szCs w:val="21"/>
          <w:lang w:eastAsia="en-GB"/>
          <w14:ligatures w14:val="none"/>
        </w:rPr>
        <w:t xml:space="preserve"> </w:t>
      </w:r>
      <w:r w:rsidR="005D3A1C" w:rsidRPr="005D3A1C">
        <w:rPr>
          <w:rFonts w:ascii="Roboto" w:eastAsia="Times New Roman" w:hAnsi="Roboto" w:cs="Times New Roman"/>
          <w:i/>
          <w:iCs/>
          <w:color w:val="2C363A"/>
          <w:kern w:val="0"/>
          <w:sz w:val="21"/>
          <w:szCs w:val="21"/>
          <w:lang w:eastAsia="en-GB"/>
          <w14:ligatures w14:val="none"/>
        </w:rPr>
        <w:t>Our Healthwatch Norfolk event was also well attended giving their team much needed feedback on the NHS funded care provision in Norfolk.</w:t>
      </w:r>
      <w:r w:rsidR="0089502A">
        <w:rPr>
          <w:rFonts w:ascii="Roboto" w:eastAsia="Times New Roman" w:hAnsi="Roboto" w:cs="Times New Roman"/>
          <w:i/>
          <w:iCs/>
          <w:color w:val="2C363A"/>
          <w:kern w:val="0"/>
          <w:sz w:val="21"/>
          <w:szCs w:val="21"/>
          <w:lang w:eastAsia="en-GB"/>
          <w14:ligatures w14:val="none"/>
        </w:rPr>
        <w:t xml:space="preserve"> </w:t>
      </w:r>
      <w:r w:rsidR="005D3A1C" w:rsidRPr="005D3A1C">
        <w:rPr>
          <w:rFonts w:ascii="Roboto" w:eastAsia="Times New Roman" w:hAnsi="Roboto" w:cs="Times New Roman"/>
          <w:i/>
          <w:iCs/>
          <w:color w:val="2C363A"/>
          <w:kern w:val="0"/>
          <w:sz w:val="21"/>
          <w:szCs w:val="21"/>
          <w:lang w:eastAsia="en-GB"/>
          <w14:ligatures w14:val="none"/>
        </w:rPr>
        <w:t>There will again be a Norfolk jigsaw festival over the August Bank holiday weekend. A major fundraiser last year, with a dedicated team of volunteers, we look forward to welcoming back "dissectologists". The Christmas Fayre again proved popular especially with our stall holders who wish to return again this November.</w:t>
      </w:r>
      <w:r w:rsidR="005D3A1C">
        <w:rPr>
          <w:rFonts w:ascii="Roboto" w:eastAsia="Times New Roman" w:hAnsi="Roboto" w:cs="Times New Roman"/>
          <w:i/>
          <w:iCs/>
          <w:color w:val="2C363A"/>
          <w:kern w:val="0"/>
          <w:sz w:val="21"/>
          <w:szCs w:val="21"/>
          <w:lang w:eastAsia="en-GB"/>
          <w14:ligatures w14:val="none"/>
        </w:rPr>
        <w:t>[Redacted</w:t>
      </w:r>
      <w:r w:rsidR="00E55609">
        <w:rPr>
          <w:rFonts w:ascii="Roboto" w:eastAsia="Times New Roman" w:hAnsi="Roboto" w:cs="Times New Roman"/>
          <w:i/>
          <w:iCs/>
          <w:color w:val="2C363A"/>
          <w:kern w:val="0"/>
          <w:sz w:val="21"/>
          <w:szCs w:val="21"/>
          <w:lang w:eastAsia="en-GB"/>
          <w14:ligatures w14:val="none"/>
        </w:rPr>
        <w:t>]..</w:t>
      </w:r>
      <w:r w:rsidR="005D3A1C" w:rsidRPr="005D3A1C">
        <w:rPr>
          <w:rFonts w:ascii="Roboto" w:eastAsia="Times New Roman" w:hAnsi="Roboto" w:cs="Times New Roman"/>
          <w:i/>
          <w:iCs/>
          <w:color w:val="2C363A"/>
          <w:kern w:val="0"/>
          <w:sz w:val="21"/>
          <w:szCs w:val="21"/>
          <w:lang w:eastAsia="en-GB"/>
          <w14:ligatures w14:val="none"/>
        </w:rPr>
        <w:t xml:space="preserve"> continues to put on an excellent live music programme attracting a dedicated group of music lovers from far and wide. We also have a resident amateur dramatic group – Stage Direct – who put on a play here at least once a year.</w:t>
      </w:r>
      <w:r w:rsidR="0089502A">
        <w:rPr>
          <w:rFonts w:ascii="Roboto" w:eastAsia="Times New Roman" w:hAnsi="Roboto" w:cs="Times New Roman"/>
          <w:i/>
          <w:iCs/>
          <w:color w:val="2C363A"/>
          <w:kern w:val="0"/>
          <w:sz w:val="21"/>
          <w:szCs w:val="21"/>
          <w:lang w:eastAsia="en-GB"/>
          <w14:ligatures w14:val="none"/>
        </w:rPr>
        <w:t xml:space="preserve"> </w:t>
      </w:r>
      <w:r w:rsidR="005D3A1C" w:rsidRPr="005D3A1C">
        <w:rPr>
          <w:rFonts w:ascii="Roboto" w:eastAsia="Times New Roman" w:hAnsi="Roboto" w:cs="Times New Roman"/>
          <w:i/>
          <w:iCs/>
          <w:color w:val="2C363A"/>
          <w:kern w:val="0"/>
          <w:sz w:val="21"/>
          <w:szCs w:val="21"/>
          <w:lang w:eastAsia="en-GB"/>
          <w14:ligatures w14:val="none"/>
        </w:rPr>
        <w:t>We also provide a venue for the Brinton and Sharrington Parish Council meetings and local elections. Without the dedication of our management committee and other volunteers, the venue would be unable to continue and we greatly appreciate their contribution, however small, to our continuation.</w:t>
      </w:r>
      <w:r w:rsidR="00C72B80">
        <w:rPr>
          <w:rFonts w:ascii="Roboto" w:eastAsia="Times New Roman" w:hAnsi="Roboto" w:cs="Times New Roman"/>
          <w:i/>
          <w:iCs/>
          <w:color w:val="2C363A"/>
          <w:kern w:val="0"/>
          <w:sz w:val="21"/>
          <w:szCs w:val="21"/>
          <w:lang w:eastAsia="en-GB"/>
          <w14:ligatures w14:val="none"/>
        </w:rPr>
        <w:t>”</w:t>
      </w:r>
    </w:p>
    <w:p w14:paraId="00E7B241" w14:textId="66591279" w:rsidR="00697DBB" w:rsidRDefault="00C72B80" w:rsidP="00DA394C">
      <w:pPr>
        <w:shd w:val="clear" w:color="auto" w:fill="FFFFFF"/>
        <w:spacing w:after="100" w:afterAutospacing="1" w:line="240" w:lineRule="auto"/>
        <w:rPr>
          <w:rFonts w:ascii="Roboto" w:eastAsia="Times New Roman" w:hAnsi="Roboto" w:cs="Times New Roman"/>
          <w:color w:val="2C363A"/>
          <w:kern w:val="0"/>
          <w:sz w:val="21"/>
          <w:szCs w:val="21"/>
          <w:lang w:eastAsia="en-GB"/>
          <w14:ligatures w14:val="none"/>
        </w:rPr>
      </w:pPr>
      <w:r>
        <w:rPr>
          <w:rFonts w:ascii="Roboto" w:eastAsia="Times New Roman" w:hAnsi="Roboto" w:cs="Times New Roman"/>
          <w:color w:val="2C363A"/>
          <w:kern w:val="0"/>
          <w:sz w:val="21"/>
          <w:szCs w:val="21"/>
          <w:lang w:eastAsia="en-GB"/>
          <w14:ligatures w14:val="none"/>
        </w:rPr>
        <w:t xml:space="preserve">2.3.6  </w:t>
      </w:r>
      <w:r w:rsidR="00697DBB">
        <w:rPr>
          <w:rFonts w:ascii="Roboto" w:eastAsia="Times New Roman" w:hAnsi="Roboto" w:cs="Times New Roman"/>
          <w:color w:val="2C363A"/>
          <w:kern w:val="0"/>
          <w:sz w:val="21"/>
          <w:szCs w:val="21"/>
          <w:lang w:eastAsia="en-GB"/>
          <w14:ligatures w14:val="none"/>
        </w:rPr>
        <w:t xml:space="preserve">The </w:t>
      </w:r>
      <w:r w:rsidR="00AF2A16">
        <w:rPr>
          <w:rFonts w:ascii="Roboto" w:eastAsia="Times New Roman" w:hAnsi="Roboto" w:cs="Times New Roman"/>
          <w:color w:val="2C363A"/>
          <w:kern w:val="0"/>
          <w:sz w:val="21"/>
          <w:szCs w:val="21"/>
          <w:lang w:eastAsia="en-GB"/>
          <w14:ligatures w14:val="none"/>
        </w:rPr>
        <w:t xml:space="preserve">Chair invited further comments and the </w:t>
      </w:r>
      <w:r w:rsidR="00697DBB">
        <w:rPr>
          <w:rFonts w:ascii="Roboto" w:eastAsia="Times New Roman" w:hAnsi="Roboto" w:cs="Times New Roman"/>
          <w:color w:val="2C363A"/>
          <w:kern w:val="0"/>
          <w:sz w:val="21"/>
          <w:szCs w:val="21"/>
          <w:lang w:eastAsia="en-GB"/>
          <w14:ligatures w14:val="none"/>
        </w:rPr>
        <w:t xml:space="preserve">following </w:t>
      </w:r>
      <w:r w:rsidR="00AF2A16">
        <w:rPr>
          <w:rFonts w:ascii="Roboto" w:eastAsia="Times New Roman" w:hAnsi="Roboto" w:cs="Times New Roman"/>
          <w:color w:val="2C363A"/>
          <w:kern w:val="0"/>
          <w:sz w:val="21"/>
          <w:szCs w:val="21"/>
          <w:lang w:eastAsia="en-GB"/>
          <w14:ligatures w14:val="none"/>
        </w:rPr>
        <w:t>points</w:t>
      </w:r>
      <w:r w:rsidR="00697DBB">
        <w:rPr>
          <w:rFonts w:ascii="Roboto" w:eastAsia="Times New Roman" w:hAnsi="Roboto" w:cs="Times New Roman"/>
          <w:color w:val="2C363A"/>
          <w:kern w:val="0"/>
          <w:sz w:val="21"/>
          <w:szCs w:val="21"/>
          <w:lang w:eastAsia="en-GB"/>
          <w14:ligatures w14:val="none"/>
        </w:rPr>
        <w:t xml:space="preserve"> were made</w:t>
      </w:r>
      <w:r w:rsidR="00AF2A16">
        <w:rPr>
          <w:rFonts w:ascii="Roboto" w:eastAsia="Times New Roman" w:hAnsi="Roboto" w:cs="Times New Roman"/>
          <w:color w:val="2C363A"/>
          <w:kern w:val="0"/>
          <w:sz w:val="21"/>
          <w:szCs w:val="21"/>
          <w:lang w:eastAsia="en-GB"/>
          <w14:ligatures w14:val="none"/>
        </w:rPr>
        <w:t>.</w:t>
      </w:r>
    </w:p>
    <w:p w14:paraId="1B34AE6F" w14:textId="77777777" w:rsidR="0016259D" w:rsidRDefault="00697DBB" w:rsidP="00697DBB">
      <w:pPr>
        <w:shd w:val="clear" w:color="auto" w:fill="FFFFFF"/>
        <w:tabs>
          <w:tab w:val="left" w:pos="567"/>
        </w:tabs>
        <w:spacing w:after="100" w:afterAutospacing="1" w:line="240" w:lineRule="auto"/>
        <w:rPr>
          <w:rFonts w:ascii="Roboto" w:eastAsia="Times New Roman" w:hAnsi="Roboto" w:cs="Times New Roman"/>
          <w:color w:val="2C363A"/>
          <w:kern w:val="0"/>
          <w:sz w:val="21"/>
          <w:szCs w:val="21"/>
          <w:lang w:eastAsia="en-GB"/>
          <w14:ligatures w14:val="none"/>
        </w:rPr>
      </w:pPr>
      <w:r>
        <w:rPr>
          <w:rFonts w:ascii="Roboto" w:eastAsia="Times New Roman" w:hAnsi="Roboto" w:cs="Times New Roman"/>
          <w:color w:val="2C363A"/>
          <w:kern w:val="0"/>
          <w:sz w:val="21"/>
          <w:szCs w:val="21"/>
          <w:lang w:eastAsia="en-GB"/>
          <w14:ligatures w14:val="none"/>
        </w:rPr>
        <w:tab/>
      </w:r>
      <w:r w:rsidR="0089008C">
        <w:rPr>
          <w:rFonts w:ascii="Roboto" w:eastAsia="Times New Roman" w:hAnsi="Roboto" w:cs="Times New Roman"/>
          <w:color w:val="2C363A"/>
          <w:kern w:val="0"/>
          <w:sz w:val="21"/>
          <w:szCs w:val="21"/>
          <w:lang w:eastAsia="en-GB"/>
          <w14:ligatures w14:val="none"/>
        </w:rPr>
        <w:t>Cllr. S. Gray wished to thank the Chair for all her hard work on behalf of the Paris</w:t>
      </w:r>
      <w:r w:rsidR="0016259D">
        <w:rPr>
          <w:rFonts w:ascii="Roboto" w:eastAsia="Times New Roman" w:hAnsi="Roboto" w:cs="Times New Roman"/>
          <w:color w:val="2C363A"/>
          <w:kern w:val="0"/>
          <w:sz w:val="21"/>
          <w:szCs w:val="21"/>
          <w:lang w:eastAsia="en-GB"/>
          <w14:ligatures w14:val="none"/>
        </w:rPr>
        <w:t>h Council</w:t>
      </w:r>
    </w:p>
    <w:p w14:paraId="658D4EDC" w14:textId="742BF9CE" w:rsidR="000539CA" w:rsidRDefault="0016259D" w:rsidP="000539CA">
      <w:pPr>
        <w:shd w:val="clear" w:color="auto" w:fill="FFFFFF"/>
        <w:tabs>
          <w:tab w:val="left" w:pos="567"/>
        </w:tabs>
        <w:spacing w:after="100" w:afterAutospacing="1" w:line="240" w:lineRule="auto"/>
        <w:ind w:left="567" w:hanging="567"/>
        <w:rPr>
          <w:rFonts w:ascii="Roboto" w:eastAsia="Times New Roman" w:hAnsi="Roboto" w:cs="Times New Roman"/>
          <w:color w:val="2C363A"/>
          <w:kern w:val="0"/>
          <w:sz w:val="21"/>
          <w:szCs w:val="21"/>
          <w:lang w:eastAsia="en-GB"/>
          <w14:ligatures w14:val="none"/>
        </w:rPr>
      </w:pPr>
      <w:r>
        <w:rPr>
          <w:rFonts w:ascii="Roboto" w:eastAsia="Times New Roman" w:hAnsi="Roboto" w:cs="Times New Roman"/>
          <w:color w:val="2C363A"/>
          <w:kern w:val="0"/>
          <w:sz w:val="21"/>
          <w:szCs w:val="21"/>
          <w:lang w:eastAsia="en-GB"/>
          <w14:ligatures w14:val="none"/>
        </w:rPr>
        <w:tab/>
        <w:t xml:space="preserve">Cllr. R. Hyslop raised the issue of a proliferation of signs on the A148 which, when large, he felt were a distraction </w:t>
      </w:r>
      <w:r w:rsidR="002E6574">
        <w:rPr>
          <w:rFonts w:ascii="Roboto" w:eastAsia="Times New Roman" w:hAnsi="Roboto" w:cs="Times New Roman"/>
          <w:color w:val="2C363A"/>
          <w:kern w:val="0"/>
          <w:sz w:val="21"/>
          <w:szCs w:val="21"/>
          <w:lang w:eastAsia="en-GB"/>
          <w14:ligatures w14:val="none"/>
        </w:rPr>
        <w:t>for drivers</w:t>
      </w:r>
      <w:r>
        <w:rPr>
          <w:rFonts w:ascii="Roboto" w:eastAsia="Times New Roman" w:hAnsi="Roboto" w:cs="Times New Roman"/>
          <w:color w:val="2C363A"/>
          <w:kern w:val="0"/>
          <w:sz w:val="21"/>
          <w:szCs w:val="21"/>
          <w:lang w:eastAsia="en-GB"/>
          <w14:ligatures w14:val="none"/>
        </w:rPr>
        <w:t xml:space="preserve">.  If anyone wished to report </w:t>
      </w:r>
      <w:r w:rsidR="000539CA">
        <w:rPr>
          <w:rFonts w:ascii="Roboto" w:eastAsia="Times New Roman" w:hAnsi="Roboto" w:cs="Times New Roman"/>
          <w:color w:val="2C363A"/>
          <w:kern w:val="0"/>
          <w:sz w:val="21"/>
          <w:szCs w:val="21"/>
          <w:lang w:eastAsia="en-GB"/>
          <w14:ligatures w14:val="none"/>
        </w:rPr>
        <w:t>signs they could do so through the Norfolk County Council highways reporting portal on their website.</w:t>
      </w:r>
    </w:p>
    <w:p w14:paraId="1978A752" w14:textId="60801C6E" w:rsidR="00763BF8" w:rsidRDefault="00763BF8" w:rsidP="000539CA">
      <w:pPr>
        <w:shd w:val="clear" w:color="auto" w:fill="FFFFFF"/>
        <w:tabs>
          <w:tab w:val="left" w:pos="567"/>
        </w:tabs>
        <w:spacing w:after="100" w:afterAutospacing="1" w:line="240" w:lineRule="auto"/>
        <w:ind w:left="567" w:hanging="567"/>
        <w:rPr>
          <w:rFonts w:ascii="Roboto" w:eastAsia="Times New Roman" w:hAnsi="Roboto" w:cs="Times New Roman"/>
          <w:color w:val="2C363A"/>
          <w:kern w:val="0"/>
          <w:sz w:val="21"/>
          <w:szCs w:val="21"/>
          <w:lang w:eastAsia="en-GB"/>
          <w14:ligatures w14:val="none"/>
        </w:rPr>
      </w:pPr>
      <w:r>
        <w:rPr>
          <w:rFonts w:ascii="Roboto" w:eastAsia="Times New Roman" w:hAnsi="Roboto" w:cs="Times New Roman"/>
          <w:color w:val="2C363A"/>
          <w:kern w:val="0"/>
          <w:sz w:val="21"/>
          <w:szCs w:val="21"/>
          <w:lang w:eastAsia="en-GB"/>
          <w14:ligatures w14:val="none"/>
        </w:rPr>
        <w:t>As there were no more comments, the meeting closed at 6.</w:t>
      </w:r>
      <w:r w:rsidR="00F114A4">
        <w:rPr>
          <w:rFonts w:ascii="Roboto" w:eastAsia="Times New Roman" w:hAnsi="Roboto" w:cs="Times New Roman"/>
          <w:color w:val="2C363A"/>
          <w:kern w:val="0"/>
          <w:sz w:val="21"/>
          <w:szCs w:val="21"/>
          <w:lang w:eastAsia="en-GB"/>
          <w14:ligatures w14:val="none"/>
        </w:rPr>
        <w:t>25</w:t>
      </w:r>
      <w:r>
        <w:rPr>
          <w:rFonts w:ascii="Roboto" w:eastAsia="Times New Roman" w:hAnsi="Roboto" w:cs="Times New Roman"/>
          <w:color w:val="2C363A"/>
          <w:kern w:val="0"/>
          <w:sz w:val="21"/>
          <w:szCs w:val="21"/>
          <w:lang w:eastAsia="en-GB"/>
          <w14:ligatures w14:val="none"/>
        </w:rPr>
        <w:t>pm</w:t>
      </w:r>
    </w:p>
    <w:p w14:paraId="62B29E5D" w14:textId="77777777" w:rsidR="00763BF8" w:rsidRDefault="00763BF8" w:rsidP="000539CA">
      <w:pPr>
        <w:shd w:val="clear" w:color="auto" w:fill="FFFFFF"/>
        <w:tabs>
          <w:tab w:val="left" w:pos="567"/>
        </w:tabs>
        <w:spacing w:after="100" w:afterAutospacing="1" w:line="240" w:lineRule="auto"/>
        <w:ind w:left="567" w:hanging="567"/>
        <w:rPr>
          <w:rFonts w:ascii="Roboto" w:eastAsia="Times New Roman" w:hAnsi="Roboto" w:cs="Times New Roman"/>
          <w:color w:val="2C363A"/>
          <w:kern w:val="0"/>
          <w:sz w:val="21"/>
          <w:szCs w:val="21"/>
          <w:lang w:eastAsia="en-GB"/>
          <w14:ligatures w14:val="none"/>
        </w:rPr>
      </w:pPr>
    </w:p>
    <w:p w14:paraId="1F1224CE" w14:textId="161AAB7D" w:rsidR="00AF2A16" w:rsidRDefault="00AF2A16" w:rsidP="000539CA">
      <w:pPr>
        <w:shd w:val="clear" w:color="auto" w:fill="FFFFFF"/>
        <w:tabs>
          <w:tab w:val="left" w:pos="567"/>
        </w:tabs>
        <w:spacing w:after="100" w:afterAutospacing="1" w:line="240" w:lineRule="auto"/>
        <w:ind w:left="567" w:hanging="567"/>
        <w:rPr>
          <w:rFonts w:ascii="Roboto" w:eastAsia="Times New Roman" w:hAnsi="Roboto" w:cs="Times New Roman"/>
          <w:color w:val="2C363A"/>
          <w:kern w:val="0"/>
          <w:sz w:val="21"/>
          <w:szCs w:val="21"/>
          <w:lang w:eastAsia="en-GB"/>
          <w14:ligatures w14:val="none"/>
        </w:rPr>
      </w:pPr>
      <w:r>
        <w:rPr>
          <w:rFonts w:ascii="Roboto" w:eastAsia="Times New Roman" w:hAnsi="Roboto" w:cs="Times New Roman"/>
          <w:color w:val="2C363A"/>
          <w:kern w:val="0"/>
          <w:sz w:val="21"/>
          <w:szCs w:val="21"/>
          <w:lang w:eastAsia="en-GB"/>
          <w14:ligatures w14:val="none"/>
        </w:rPr>
        <w:tab/>
      </w:r>
    </w:p>
    <w:p w14:paraId="4233E5B7" w14:textId="79174B33" w:rsidR="0089502A" w:rsidRPr="0089502A" w:rsidRDefault="000539CA" w:rsidP="000539CA">
      <w:pPr>
        <w:shd w:val="clear" w:color="auto" w:fill="FFFFFF"/>
        <w:tabs>
          <w:tab w:val="left" w:pos="567"/>
        </w:tabs>
        <w:spacing w:after="100" w:afterAutospacing="1" w:line="240" w:lineRule="auto"/>
        <w:ind w:left="567" w:hanging="567"/>
        <w:rPr>
          <w:rFonts w:ascii="Roboto" w:eastAsia="Times New Roman" w:hAnsi="Roboto" w:cs="Times New Roman"/>
          <w:color w:val="2C363A"/>
          <w:kern w:val="0"/>
          <w:sz w:val="21"/>
          <w:szCs w:val="21"/>
          <w:lang w:eastAsia="en-GB"/>
          <w14:ligatures w14:val="none"/>
        </w:rPr>
      </w:pPr>
      <w:r>
        <w:rPr>
          <w:rFonts w:ascii="Roboto" w:eastAsia="Times New Roman" w:hAnsi="Roboto" w:cs="Times New Roman"/>
          <w:color w:val="2C363A"/>
          <w:kern w:val="0"/>
          <w:sz w:val="21"/>
          <w:szCs w:val="21"/>
          <w:lang w:eastAsia="en-GB"/>
          <w14:ligatures w14:val="none"/>
        </w:rPr>
        <w:tab/>
      </w:r>
      <w:r w:rsidR="00C72B80">
        <w:rPr>
          <w:rFonts w:ascii="Roboto" w:eastAsia="Times New Roman" w:hAnsi="Roboto" w:cs="Times New Roman"/>
          <w:color w:val="2C363A"/>
          <w:kern w:val="0"/>
          <w:sz w:val="21"/>
          <w:szCs w:val="21"/>
          <w:lang w:eastAsia="en-GB"/>
          <w14:ligatures w14:val="none"/>
        </w:rPr>
        <w:tab/>
      </w:r>
    </w:p>
    <w:p w14:paraId="3E8ADC05" w14:textId="6CFF8E6B" w:rsidR="000A5A0A" w:rsidRPr="000A5A0A" w:rsidRDefault="000A5A0A" w:rsidP="00B8205A">
      <w:pPr>
        <w:tabs>
          <w:tab w:val="left" w:pos="567"/>
          <w:tab w:val="left" w:pos="1134"/>
        </w:tabs>
        <w:spacing w:after="0"/>
        <w:ind w:left="567" w:hanging="567"/>
        <w:jc w:val="both"/>
        <w:rPr>
          <w:rFonts w:ascii="Calibri" w:hAnsi="Calibri" w:cs="Calibri"/>
        </w:rPr>
      </w:pPr>
    </w:p>
    <w:p w14:paraId="37199779" w14:textId="77777777" w:rsidR="00FC6C58" w:rsidRDefault="00FC6C58" w:rsidP="00B8205A">
      <w:pPr>
        <w:tabs>
          <w:tab w:val="left" w:pos="567"/>
          <w:tab w:val="left" w:pos="1134"/>
        </w:tabs>
        <w:spacing w:after="0"/>
        <w:ind w:left="567" w:hanging="567"/>
        <w:jc w:val="both"/>
        <w:rPr>
          <w:rFonts w:ascii="Calibri" w:hAnsi="Calibri" w:cs="Calibri"/>
        </w:rPr>
      </w:pPr>
    </w:p>
    <w:p w14:paraId="7EABE15C" w14:textId="77777777" w:rsidR="0057275A" w:rsidRDefault="0057275A" w:rsidP="00B8205A">
      <w:pPr>
        <w:tabs>
          <w:tab w:val="left" w:pos="567"/>
          <w:tab w:val="left" w:pos="1134"/>
        </w:tabs>
        <w:spacing w:after="0"/>
        <w:ind w:left="567" w:hanging="567"/>
        <w:jc w:val="both"/>
        <w:rPr>
          <w:rFonts w:ascii="Calibri" w:hAnsi="Calibri" w:cs="Calibri"/>
        </w:rPr>
      </w:pPr>
    </w:p>
    <w:p w14:paraId="25CF44FF" w14:textId="77777777" w:rsidR="0057275A" w:rsidRPr="004C26BD" w:rsidRDefault="0057275A" w:rsidP="00B8205A">
      <w:pPr>
        <w:tabs>
          <w:tab w:val="left" w:pos="567"/>
          <w:tab w:val="left" w:pos="1134"/>
        </w:tabs>
        <w:spacing w:after="0"/>
        <w:ind w:left="567" w:hanging="567"/>
        <w:jc w:val="both"/>
        <w:rPr>
          <w:rFonts w:ascii="Calibri" w:hAnsi="Calibri" w:cs="Calibri"/>
        </w:rPr>
      </w:pPr>
    </w:p>
    <w:p w14:paraId="1F1D2D51" w14:textId="77777777" w:rsidR="00D52CA2" w:rsidRDefault="00D52CA2" w:rsidP="006604BC">
      <w:pPr>
        <w:tabs>
          <w:tab w:val="left" w:pos="567"/>
          <w:tab w:val="left" w:pos="1134"/>
        </w:tabs>
        <w:spacing w:after="0"/>
        <w:ind w:left="567" w:hanging="567"/>
        <w:jc w:val="both"/>
        <w:rPr>
          <w:rFonts w:ascii="Calibri" w:hAnsi="Calibri" w:cs="Calibri"/>
        </w:rPr>
      </w:pPr>
    </w:p>
    <w:p w14:paraId="32FFCA34" w14:textId="77777777" w:rsidR="00D52CA2" w:rsidRDefault="00D52CA2" w:rsidP="006604BC">
      <w:pPr>
        <w:tabs>
          <w:tab w:val="left" w:pos="567"/>
          <w:tab w:val="left" w:pos="1134"/>
        </w:tabs>
        <w:spacing w:after="0"/>
        <w:ind w:left="567" w:hanging="567"/>
        <w:jc w:val="both"/>
        <w:rPr>
          <w:rFonts w:ascii="Calibri" w:hAnsi="Calibri" w:cs="Calibri"/>
        </w:rPr>
      </w:pPr>
    </w:p>
    <w:p w14:paraId="14B8918E" w14:textId="3D605092" w:rsidR="006604BC" w:rsidRPr="006604BC" w:rsidRDefault="00D52CA2" w:rsidP="006604BC">
      <w:pPr>
        <w:tabs>
          <w:tab w:val="left" w:pos="567"/>
          <w:tab w:val="left" w:pos="1134"/>
        </w:tabs>
        <w:spacing w:after="0"/>
        <w:ind w:left="567" w:hanging="567"/>
        <w:jc w:val="both"/>
        <w:rPr>
          <w:rFonts w:ascii="Calibri" w:hAnsi="Calibri" w:cs="Calibri"/>
        </w:rPr>
      </w:pPr>
      <w:r>
        <w:rPr>
          <w:rFonts w:ascii="Calibri" w:hAnsi="Calibri" w:cs="Calibri"/>
        </w:rPr>
        <w:tab/>
      </w:r>
      <w:r w:rsidR="00DC012B">
        <w:rPr>
          <w:rFonts w:ascii="Calibri" w:hAnsi="Calibri" w:cs="Calibri"/>
        </w:rPr>
        <w:t xml:space="preserve"> </w:t>
      </w:r>
    </w:p>
    <w:sectPr w:rsidR="006604BC" w:rsidRPr="006604BC" w:rsidSect="00D32A2D">
      <w:headerReference w:type="default" r:id="rId7"/>
      <w:pgSz w:w="11906" w:h="16838"/>
      <w:pgMar w:top="709"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6FF07" w14:textId="77777777" w:rsidR="00CC7823" w:rsidRDefault="00CC7823" w:rsidP="00D32A2D">
      <w:pPr>
        <w:spacing w:after="0" w:line="240" w:lineRule="auto"/>
      </w:pPr>
      <w:r>
        <w:separator/>
      </w:r>
    </w:p>
  </w:endnote>
  <w:endnote w:type="continuationSeparator" w:id="0">
    <w:p w14:paraId="4CD5E1A2" w14:textId="77777777" w:rsidR="00CC7823" w:rsidRDefault="00CC7823" w:rsidP="00D32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20FDE" w14:textId="77777777" w:rsidR="00CC7823" w:rsidRDefault="00CC7823" w:rsidP="00D32A2D">
      <w:pPr>
        <w:spacing w:after="0" w:line="240" w:lineRule="auto"/>
      </w:pPr>
      <w:r>
        <w:separator/>
      </w:r>
    </w:p>
  </w:footnote>
  <w:footnote w:type="continuationSeparator" w:id="0">
    <w:p w14:paraId="0142605E" w14:textId="77777777" w:rsidR="00CC7823" w:rsidRDefault="00CC7823" w:rsidP="00D32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67449"/>
      <w:docPartObj>
        <w:docPartGallery w:val="Page Numbers (Top of Page)"/>
        <w:docPartUnique/>
      </w:docPartObj>
    </w:sdtPr>
    <w:sdtContent>
      <w:p w14:paraId="07905EA4" w14:textId="52BB0C85" w:rsidR="00D32A2D" w:rsidRDefault="00D32A2D" w:rsidP="00D32A2D">
        <w:pPr>
          <w:pStyle w:val="Header"/>
          <w:jc w:val="right"/>
        </w:pPr>
        <w:r>
          <w:t xml:space="preserve">Page </w:t>
        </w:r>
        <w:r>
          <w:fldChar w:fldCharType="begin"/>
        </w:r>
        <w:r>
          <w:instrText>PAGE   \* MERGEFORMAT</w:instrText>
        </w:r>
        <w:r>
          <w:fldChar w:fldCharType="separate"/>
        </w:r>
        <w:r>
          <w:t>2</w:t>
        </w:r>
        <w:r>
          <w:fldChar w:fldCharType="end"/>
        </w:r>
      </w:p>
    </w:sdtContent>
  </w:sdt>
  <w:p w14:paraId="047B2BED" w14:textId="77777777" w:rsidR="00D32A2D" w:rsidRDefault="00D32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9046C"/>
    <w:multiLevelType w:val="hybridMultilevel"/>
    <w:tmpl w:val="BC34C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B94C46"/>
    <w:multiLevelType w:val="hybridMultilevel"/>
    <w:tmpl w:val="9034B34A"/>
    <w:lvl w:ilvl="0" w:tplc="B302C20A">
      <w:start w:val="1"/>
      <w:numFmt w:val="decimal"/>
      <w:lvlText w:val="%1."/>
      <w:lvlJc w:val="left"/>
      <w:pPr>
        <w:ind w:left="930" w:hanging="57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B236EA"/>
    <w:multiLevelType w:val="hybridMultilevel"/>
    <w:tmpl w:val="5ACCD3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890407"/>
    <w:multiLevelType w:val="hybridMultilevel"/>
    <w:tmpl w:val="313406A4"/>
    <w:lvl w:ilvl="0" w:tplc="A476BB54">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num w:numId="1" w16cid:durableId="1144588256">
    <w:abstractNumId w:val="0"/>
  </w:num>
  <w:num w:numId="2" w16cid:durableId="803548390">
    <w:abstractNumId w:val="2"/>
  </w:num>
  <w:num w:numId="3" w16cid:durableId="290021210">
    <w:abstractNumId w:val="1"/>
  </w:num>
  <w:num w:numId="4" w16cid:durableId="1407918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289"/>
    <w:rsid w:val="0000277F"/>
    <w:rsid w:val="00006B13"/>
    <w:rsid w:val="00016C74"/>
    <w:rsid w:val="0002118F"/>
    <w:rsid w:val="00024451"/>
    <w:rsid w:val="00032E1A"/>
    <w:rsid w:val="00035A79"/>
    <w:rsid w:val="000539CA"/>
    <w:rsid w:val="0006158B"/>
    <w:rsid w:val="000625B6"/>
    <w:rsid w:val="00072E18"/>
    <w:rsid w:val="000919AD"/>
    <w:rsid w:val="000954FD"/>
    <w:rsid w:val="00097486"/>
    <w:rsid w:val="000A25C8"/>
    <w:rsid w:val="000A2E26"/>
    <w:rsid w:val="000A5A0A"/>
    <w:rsid w:val="000B4204"/>
    <w:rsid w:val="000C181A"/>
    <w:rsid w:val="000C19AF"/>
    <w:rsid w:val="000C24E3"/>
    <w:rsid w:val="000C3886"/>
    <w:rsid w:val="000D0D12"/>
    <w:rsid w:val="000D2684"/>
    <w:rsid w:val="000D418B"/>
    <w:rsid w:val="000E32D7"/>
    <w:rsid w:val="000E5BD1"/>
    <w:rsid w:val="000F3600"/>
    <w:rsid w:val="001100B3"/>
    <w:rsid w:val="00111AF1"/>
    <w:rsid w:val="00114789"/>
    <w:rsid w:val="00120E11"/>
    <w:rsid w:val="00120E29"/>
    <w:rsid w:val="00123CCA"/>
    <w:rsid w:val="00130523"/>
    <w:rsid w:val="00135554"/>
    <w:rsid w:val="00142265"/>
    <w:rsid w:val="00142647"/>
    <w:rsid w:val="00143A34"/>
    <w:rsid w:val="00151886"/>
    <w:rsid w:val="00155713"/>
    <w:rsid w:val="00155B19"/>
    <w:rsid w:val="00160187"/>
    <w:rsid w:val="0016259D"/>
    <w:rsid w:val="00167E8E"/>
    <w:rsid w:val="00172466"/>
    <w:rsid w:val="00173988"/>
    <w:rsid w:val="0018400B"/>
    <w:rsid w:val="00185230"/>
    <w:rsid w:val="001972AB"/>
    <w:rsid w:val="001A4315"/>
    <w:rsid w:val="001A5D74"/>
    <w:rsid w:val="001A6C11"/>
    <w:rsid w:val="001A7C29"/>
    <w:rsid w:val="001B3CF2"/>
    <w:rsid w:val="001B4671"/>
    <w:rsid w:val="001C1403"/>
    <w:rsid w:val="001C24D5"/>
    <w:rsid w:val="001C6ABE"/>
    <w:rsid w:val="001D5BC4"/>
    <w:rsid w:val="001E2A03"/>
    <w:rsid w:val="001F3E79"/>
    <w:rsid w:val="002163B3"/>
    <w:rsid w:val="00220F63"/>
    <w:rsid w:val="00223CA4"/>
    <w:rsid w:val="00225B5C"/>
    <w:rsid w:val="00234784"/>
    <w:rsid w:val="00237759"/>
    <w:rsid w:val="002416F8"/>
    <w:rsid w:val="00245F6E"/>
    <w:rsid w:val="0027349F"/>
    <w:rsid w:val="00274444"/>
    <w:rsid w:val="00274663"/>
    <w:rsid w:val="00277EBD"/>
    <w:rsid w:val="00281373"/>
    <w:rsid w:val="00285469"/>
    <w:rsid w:val="00285FFF"/>
    <w:rsid w:val="00292EBE"/>
    <w:rsid w:val="0029605E"/>
    <w:rsid w:val="002A13A1"/>
    <w:rsid w:val="002A4747"/>
    <w:rsid w:val="002B163C"/>
    <w:rsid w:val="002B289C"/>
    <w:rsid w:val="002C04EA"/>
    <w:rsid w:val="002C11D3"/>
    <w:rsid w:val="002C3556"/>
    <w:rsid w:val="002D5680"/>
    <w:rsid w:val="002D7475"/>
    <w:rsid w:val="002E6574"/>
    <w:rsid w:val="002F27C2"/>
    <w:rsid w:val="002F3ED9"/>
    <w:rsid w:val="00305790"/>
    <w:rsid w:val="003274ED"/>
    <w:rsid w:val="0033450E"/>
    <w:rsid w:val="00340B02"/>
    <w:rsid w:val="003719CF"/>
    <w:rsid w:val="00375C9B"/>
    <w:rsid w:val="003779EB"/>
    <w:rsid w:val="00385962"/>
    <w:rsid w:val="00390DA2"/>
    <w:rsid w:val="00393BE2"/>
    <w:rsid w:val="00397B1C"/>
    <w:rsid w:val="003A0C5B"/>
    <w:rsid w:val="003A1C45"/>
    <w:rsid w:val="003A5EB9"/>
    <w:rsid w:val="003A60F0"/>
    <w:rsid w:val="003B5263"/>
    <w:rsid w:val="003F3C3A"/>
    <w:rsid w:val="00401088"/>
    <w:rsid w:val="00403073"/>
    <w:rsid w:val="004176BA"/>
    <w:rsid w:val="004177F2"/>
    <w:rsid w:val="00431C36"/>
    <w:rsid w:val="00434A0A"/>
    <w:rsid w:val="00437E0A"/>
    <w:rsid w:val="0044173D"/>
    <w:rsid w:val="00443A24"/>
    <w:rsid w:val="00445446"/>
    <w:rsid w:val="00451211"/>
    <w:rsid w:val="00453911"/>
    <w:rsid w:val="00457727"/>
    <w:rsid w:val="00470E1C"/>
    <w:rsid w:val="004754A0"/>
    <w:rsid w:val="004809CF"/>
    <w:rsid w:val="00490FA7"/>
    <w:rsid w:val="00494B20"/>
    <w:rsid w:val="00496954"/>
    <w:rsid w:val="004974C4"/>
    <w:rsid w:val="004A48A4"/>
    <w:rsid w:val="004A7F41"/>
    <w:rsid w:val="004B3262"/>
    <w:rsid w:val="004C1600"/>
    <w:rsid w:val="004C1F6B"/>
    <w:rsid w:val="004C26BD"/>
    <w:rsid w:val="004C61D7"/>
    <w:rsid w:val="004D59C5"/>
    <w:rsid w:val="004E3072"/>
    <w:rsid w:val="00501217"/>
    <w:rsid w:val="00510CED"/>
    <w:rsid w:val="005241C9"/>
    <w:rsid w:val="00531924"/>
    <w:rsid w:val="00534388"/>
    <w:rsid w:val="0054401A"/>
    <w:rsid w:val="0054452A"/>
    <w:rsid w:val="00545ECE"/>
    <w:rsid w:val="00551C64"/>
    <w:rsid w:val="00551D3D"/>
    <w:rsid w:val="005602C3"/>
    <w:rsid w:val="0057275A"/>
    <w:rsid w:val="005736E6"/>
    <w:rsid w:val="00576ED0"/>
    <w:rsid w:val="00576F56"/>
    <w:rsid w:val="00581645"/>
    <w:rsid w:val="00582C4C"/>
    <w:rsid w:val="00594397"/>
    <w:rsid w:val="00595981"/>
    <w:rsid w:val="005A34D1"/>
    <w:rsid w:val="005A4E86"/>
    <w:rsid w:val="005B43DC"/>
    <w:rsid w:val="005B5A6A"/>
    <w:rsid w:val="005B78A0"/>
    <w:rsid w:val="005C1487"/>
    <w:rsid w:val="005C17F3"/>
    <w:rsid w:val="005C628D"/>
    <w:rsid w:val="005C6610"/>
    <w:rsid w:val="005D3A1C"/>
    <w:rsid w:val="005E025C"/>
    <w:rsid w:val="005E309A"/>
    <w:rsid w:val="005F2FE9"/>
    <w:rsid w:val="005F4013"/>
    <w:rsid w:val="005F440E"/>
    <w:rsid w:val="0061603F"/>
    <w:rsid w:val="00622D90"/>
    <w:rsid w:val="00623B59"/>
    <w:rsid w:val="00633D92"/>
    <w:rsid w:val="00644C1B"/>
    <w:rsid w:val="00644D7A"/>
    <w:rsid w:val="00646FF7"/>
    <w:rsid w:val="006604BC"/>
    <w:rsid w:val="006764AD"/>
    <w:rsid w:val="00686F73"/>
    <w:rsid w:val="00697DBB"/>
    <w:rsid w:val="006A151D"/>
    <w:rsid w:val="006A41E7"/>
    <w:rsid w:val="006A5136"/>
    <w:rsid w:val="006A7FDD"/>
    <w:rsid w:val="006C19A1"/>
    <w:rsid w:val="006C76F1"/>
    <w:rsid w:val="006D0B90"/>
    <w:rsid w:val="006D5075"/>
    <w:rsid w:val="006D7A3F"/>
    <w:rsid w:val="006E2C9E"/>
    <w:rsid w:val="006F2030"/>
    <w:rsid w:val="006F4353"/>
    <w:rsid w:val="007114EB"/>
    <w:rsid w:val="00712709"/>
    <w:rsid w:val="0071318F"/>
    <w:rsid w:val="007173B4"/>
    <w:rsid w:val="00717B8D"/>
    <w:rsid w:val="007271D2"/>
    <w:rsid w:val="007321BE"/>
    <w:rsid w:val="00735193"/>
    <w:rsid w:val="007574E0"/>
    <w:rsid w:val="007622E6"/>
    <w:rsid w:val="00763BF8"/>
    <w:rsid w:val="007644BA"/>
    <w:rsid w:val="00770073"/>
    <w:rsid w:val="00795C43"/>
    <w:rsid w:val="007A076E"/>
    <w:rsid w:val="007A2892"/>
    <w:rsid w:val="007B0AF2"/>
    <w:rsid w:val="007B7B66"/>
    <w:rsid w:val="007C3223"/>
    <w:rsid w:val="007D2A47"/>
    <w:rsid w:val="007D582B"/>
    <w:rsid w:val="00801635"/>
    <w:rsid w:val="00816599"/>
    <w:rsid w:val="00837106"/>
    <w:rsid w:val="00844016"/>
    <w:rsid w:val="0085571D"/>
    <w:rsid w:val="00863086"/>
    <w:rsid w:val="00864DE5"/>
    <w:rsid w:val="0088371F"/>
    <w:rsid w:val="00886F73"/>
    <w:rsid w:val="0089008C"/>
    <w:rsid w:val="008921E7"/>
    <w:rsid w:val="0089502A"/>
    <w:rsid w:val="008A3A00"/>
    <w:rsid w:val="008A3B55"/>
    <w:rsid w:val="008B49E2"/>
    <w:rsid w:val="008C4D25"/>
    <w:rsid w:val="008C4FF0"/>
    <w:rsid w:val="008C51B2"/>
    <w:rsid w:val="008D0250"/>
    <w:rsid w:val="008E2286"/>
    <w:rsid w:val="008E475E"/>
    <w:rsid w:val="008F7034"/>
    <w:rsid w:val="00901FAB"/>
    <w:rsid w:val="009023EF"/>
    <w:rsid w:val="00907A24"/>
    <w:rsid w:val="00914977"/>
    <w:rsid w:val="00917A53"/>
    <w:rsid w:val="00922A93"/>
    <w:rsid w:val="00924272"/>
    <w:rsid w:val="00943911"/>
    <w:rsid w:val="00952D8B"/>
    <w:rsid w:val="009569E2"/>
    <w:rsid w:val="009640E2"/>
    <w:rsid w:val="00964147"/>
    <w:rsid w:val="00966FB2"/>
    <w:rsid w:val="00970ACC"/>
    <w:rsid w:val="00973105"/>
    <w:rsid w:val="0098591A"/>
    <w:rsid w:val="00992600"/>
    <w:rsid w:val="009A31E1"/>
    <w:rsid w:val="009A7888"/>
    <w:rsid w:val="009B2D89"/>
    <w:rsid w:val="009D6B46"/>
    <w:rsid w:val="009E0CB1"/>
    <w:rsid w:val="009E310B"/>
    <w:rsid w:val="00A03F5E"/>
    <w:rsid w:val="00A05E28"/>
    <w:rsid w:val="00A152F8"/>
    <w:rsid w:val="00A15F66"/>
    <w:rsid w:val="00A16929"/>
    <w:rsid w:val="00A173CD"/>
    <w:rsid w:val="00A213A6"/>
    <w:rsid w:val="00A23B66"/>
    <w:rsid w:val="00A437CF"/>
    <w:rsid w:val="00A43A43"/>
    <w:rsid w:val="00A5069D"/>
    <w:rsid w:val="00A52076"/>
    <w:rsid w:val="00A57F52"/>
    <w:rsid w:val="00A61740"/>
    <w:rsid w:val="00A62CC4"/>
    <w:rsid w:val="00A64496"/>
    <w:rsid w:val="00A75942"/>
    <w:rsid w:val="00A81045"/>
    <w:rsid w:val="00A850EF"/>
    <w:rsid w:val="00A9056E"/>
    <w:rsid w:val="00A937AC"/>
    <w:rsid w:val="00A957C8"/>
    <w:rsid w:val="00A96329"/>
    <w:rsid w:val="00AA554F"/>
    <w:rsid w:val="00AB2EB1"/>
    <w:rsid w:val="00AC1109"/>
    <w:rsid w:val="00AD257B"/>
    <w:rsid w:val="00AE0DF7"/>
    <w:rsid w:val="00AF2A16"/>
    <w:rsid w:val="00AF57D7"/>
    <w:rsid w:val="00B108F3"/>
    <w:rsid w:val="00B12236"/>
    <w:rsid w:val="00B144D9"/>
    <w:rsid w:val="00B17F3F"/>
    <w:rsid w:val="00B251FE"/>
    <w:rsid w:val="00B252D2"/>
    <w:rsid w:val="00B2548D"/>
    <w:rsid w:val="00B26103"/>
    <w:rsid w:val="00B26194"/>
    <w:rsid w:val="00B26420"/>
    <w:rsid w:val="00B33B8E"/>
    <w:rsid w:val="00B3731E"/>
    <w:rsid w:val="00B433D3"/>
    <w:rsid w:val="00B505C0"/>
    <w:rsid w:val="00B57AD4"/>
    <w:rsid w:val="00B62018"/>
    <w:rsid w:val="00B6279E"/>
    <w:rsid w:val="00B63F30"/>
    <w:rsid w:val="00B66249"/>
    <w:rsid w:val="00B66526"/>
    <w:rsid w:val="00B73BA0"/>
    <w:rsid w:val="00B74C82"/>
    <w:rsid w:val="00B752BE"/>
    <w:rsid w:val="00B81163"/>
    <w:rsid w:val="00B8205A"/>
    <w:rsid w:val="00B849C5"/>
    <w:rsid w:val="00B85961"/>
    <w:rsid w:val="00B90AA6"/>
    <w:rsid w:val="00BA2B72"/>
    <w:rsid w:val="00BA6E75"/>
    <w:rsid w:val="00BB0F96"/>
    <w:rsid w:val="00BB2544"/>
    <w:rsid w:val="00BB3CA0"/>
    <w:rsid w:val="00BB42EA"/>
    <w:rsid w:val="00BB6535"/>
    <w:rsid w:val="00BC32E5"/>
    <w:rsid w:val="00BC4D5A"/>
    <w:rsid w:val="00BC7AF2"/>
    <w:rsid w:val="00BD0CB6"/>
    <w:rsid w:val="00BD1F84"/>
    <w:rsid w:val="00BD27FE"/>
    <w:rsid w:val="00BF1D8B"/>
    <w:rsid w:val="00BF3070"/>
    <w:rsid w:val="00C02BEA"/>
    <w:rsid w:val="00C2036B"/>
    <w:rsid w:val="00C25A1F"/>
    <w:rsid w:val="00C54754"/>
    <w:rsid w:val="00C61782"/>
    <w:rsid w:val="00C63FD3"/>
    <w:rsid w:val="00C64213"/>
    <w:rsid w:val="00C64D8A"/>
    <w:rsid w:val="00C72B80"/>
    <w:rsid w:val="00C75390"/>
    <w:rsid w:val="00C80E6B"/>
    <w:rsid w:val="00C831B0"/>
    <w:rsid w:val="00C9140D"/>
    <w:rsid w:val="00C95A88"/>
    <w:rsid w:val="00CA488B"/>
    <w:rsid w:val="00CB0C60"/>
    <w:rsid w:val="00CC0705"/>
    <w:rsid w:val="00CC3F07"/>
    <w:rsid w:val="00CC7823"/>
    <w:rsid w:val="00CD0FE9"/>
    <w:rsid w:val="00CE2CC3"/>
    <w:rsid w:val="00D0467D"/>
    <w:rsid w:val="00D12939"/>
    <w:rsid w:val="00D17A9C"/>
    <w:rsid w:val="00D25966"/>
    <w:rsid w:val="00D307E1"/>
    <w:rsid w:val="00D32289"/>
    <w:rsid w:val="00D32A2D"/>
    <w:rsid w:val="00D35F6E"/>
    <w:rsid w:val="00D4520E"/>
    <w:rsid w:val="00D52CA2"/>
    <w:rsid w:val="00D550E0"/>
    <w:rsid w:val="00D56711"/>
    <w:rsid w:val="00D6425E"/>
    <w:rsid w:val="00D710D6"/>
    <w:rsid w:val="00D94F82"/>
    <w:rsid w:val="00D963B1"/>
    <w:rsid w:val="00D97011"/>
    <w:rsid w:val="00D97248"/>
    <w:rsid w:val="00DA394C"/>
    <w:rsid w:val="00DB3DA7"/>
    <w:rsid w:val="00DC012B"/>
    <w:rsid w:val="00DC5B75"/>
    <w:rsid w:val="00DC7D93"/>
    <w:rsid w:val="00DF6DEB"/>
    <w:rsid w:val="00E03DDE"/>
    <w:rsid w:val="00E0734C"/>
    <w:rsid w:val="00E07CF3"/>
    <w:rsid w:val="00E11D81"/>
    <w:rsid w:val="00E27ABB"/>
    <w:rsid w:val="00E30495"/>
    <w:rsid w:val="00E3793F"/>
    <w:rsid w:val="00E3797C"/>
    <w:rsid w:val="00E471C4"/>
    <w:rsid w:val="00E51814"/>
    <w:rsid w:val="00E54EC3"/>
    <w:rsid w:val="00E55609"/>
    <w:rsid w:val="00E569B2"/>
    <w:rsid w:val="00E642C5"/>
    <w:rsid w:val="00E7396C"/>
    <w:rsid w:val="00E81C49"/>
    <w:rsid w:val="00E841F9"/>
    <w:rsid w:val="00E84DA5"/>
    <w:rsid w:val="00E908D8"/>
    <w:rsid w:val="00E949DA"/>
    <w:rsid w:val="00E971F4"/>
    <w:rsid w:val="00EA04F6"/>
    <w:rsid w:val="00EA26B7"/>
    <w:rsid w:val="00EA3EFC"/>
    <w:rsid w:val="00EA40DA"/>
    <w:rsid w:val="00EA5623"/>
    <w:rsid w:val="00EA58CE"/>
    <w:rsid w:val="00EA6406"/>
    <w:rsid w:val="00EB12EE"/>
    <w:rsid w:val="00EC0D6B"/>
    <w:rsid w:val="00EC204A"/>
    <w:rsid w:val="00EC61CA"/>
    <w:rsid w:val="00ED403B"/>
    <w:rsid w:val="00EE1A16"/>
    <w:rsid w:val="00EE2A6F"/>
    <w:rsid w:val="00EE59DB"/>
    <w:rsid w:val="00F02540"/>
    <w:rsid w:val="00F04085"/>
    <w:rsid w:val="00F114A4"/>
    <w:rsid w:val="00F1431B"/>
    <w:rsid w:val="00F16783"/>
    <w:rsid w:val="00F22A94"/>
    <w:rsid w:val="00F237F9"/>
    <w:rsid w:val="00F24D6E"/>
    <w:rsid w:val="00F400CC"/>
    <w:rsid w:val="00F449C1"/>
    <w:rsid w:val="00F57DCC"/>
    <w:rsid w:val="00F61273"/>
    <w:rsid w:val="00F83AA2"/>
    <w:rsid w:val="00FA217E"/>
    <w:rsid w:val="00FA4323"/>
    <w:rsid w:val="00FB72C7"/>
    <w:rsid w:val="00FC6C58"/>
    <w:rsid w:val="00FE1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1234A"/>
  <w15:chartTrackingRefBased/>
  <w15:docId w15:val="{E4BDF524-650A-4E34-8FB5-4B06D41E4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22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2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2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2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2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2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2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2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2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2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2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2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2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2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2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2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2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289"/>
    <w:rPr>
      <w:rFonts w:eastAsiaTheme="majorEastAsia" w:cstheme="majorBidi"/>
      <w:color w:val="272727" w:themeColor="text1" w:themeTint="D8"/>
    </w:rPr>
  </w:style>
  <w:style w:type="paragraph" w:styleId="Title">
    <w:name w:val="Title"/>
    <w:basedOn w:val="Normal"/>
    <w:next w:val="Normal"/>
    <w:link w:val="TitleChar"/>
    <w:uiPriority w:val="10"/>
    <w:qFormat/>
    <w:rsid w:val="00D322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2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2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2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289"/>
    <w:pPr>
      <w:spacing w:before="160"/>
      <w:jc w:val="center"/>
    </w:pPr>
    <w:rPr>
      <w:i/>
      <w:iCs/>
      <w:color w:val="404040" w:themeColor="text1" w:themeTint="BF"/>
    </w:rPr>
  </w:style>
  <w:style w:type="character" w:customStyle="1" w:styleId="QuoteChar">
    <w:name w:val="Quote Char"/>
    <w:basedOn w:val="DefaultParagraphFont"/>
    <w:link w:val="Quote"/>
    <w:uiPriority w:val="29"/>
    <w:rsid w:val="00D32289"/>
    <w:rPr>
      <w:i/>
      <w:iCs/>
      <w:color w:val="404040" w:themeColor="text1" w:themeTint="BF"/>
    </w:rPr>
  </w:style>
  <w:style w:type="paragraph" w:styleId="ListParagraph">
    <w:name w:val="List Paragraph"/>
    <w:basedOn w:val="Normal"/>
    <w:uiPriority w:val="34"/>
    <w:qFormat/>
    <w:rsid w:val="00D32289"/>
    <w:pPr>
      <w:ind w:left="720"/>
      <w:contextualSpacing/>
    </w:pPr>
  </w:style>
  <w:style w:type="character" w:styleId="IntenseEmphasis">
    <w:name w:val="Intense Emphasis"/>
    <w:basedOn w:val="DefaultParagraphFont"/>
    <w:uiPriority w:val="21"/>
    <w:qFormat/>
    <w:rsid w:val="00D32289"/>
    <w:rPr>
      <w:i/>
      <w:iCs/>
      <w:color w:val="0F4761" w:themeColor="accent1" w:themeShade="BF"/>
    </w:rPr>
  </w:style>
  <w:style w:type="paragraph" w:styleId="IntenseQuote">
    <w:name w:val="Intense Quote"/>
    <w:basedOn w:val="Normal"/>
    <w:next w:val="Normal"/>
    <w:link w:val="IntenseQuoteChar"/>
    <w:uiPriority w:val="30"/>
    <w:qFormat/>
    <w:rsid w:val="00D322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289"/>
    <w:rPr>
      <w:i/>
      <w:iCs/>
      <w:color w:val="0F4761" w:themeColor="accent1" w:themeShade="BF"/>
    </w:rPr>
  </w:style>
  <w:style w:type="character" w:styleId="IntenseReference">
    <w:name w:val="Intense Reference"/>
    <w:basedOn w:val="DefaultParagraphFont"/>
    <w:uiPriority w:val="32"/>
    <w:qFormat/>
    <w:rsid w:val="00D32289"/>
    <w:rPr>
      <w:b/>
      <w:bCs/>
      <w:smallCaps/>
      <w:color w:val="0F4761" w:themeColor="accent1" w:themeShade="BF"/>
      <w:spacing w:val="5"/>
    </w:rPr>
  </w:style>
  <w:style w:type="paragraph" w:styleId="Header">
    <w:name w:val="header"/>
    <w:basedOn w:val="Normal"/>
    <w:link w:val="HeaderChar"/>
    <w:uiPriority w:val="99"/>
    <w:unhideWhenUsed/>
    <w:rsid w:val="00D32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2A2D"/>
  </w:style>
  <w:style w:type="paragraph" w:styleId="Footer">
    <w:name w:val="footer"/>
    <w:basedOn w:val="Normal"/>
    <w:link w:val="FooterChar"/>
    <w:uiPriority w:val="99"/>
    <w:unhideWhenUsed/>
    <w:rsid w:val="00D32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2A2D"/>
  </w:style>
  <w:style w:type="paragraph" w:styleId="NormalWeb">
    <w:name w:val="Normal (Web)"/>
    <w:basedOn w:val="Normal"/>
    <w:uiPriority w:val="99"/>
    <w:unhideWhenUsed/>
    <w:rsid w:val="006A151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1431</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Brintonsharrington P.C</dc:creator>
  <cp:keywords/>
  <dc:description/>
  <cp:lastModifiedBy>Brintonsharrington P.C</cp:lastModifiedBy>
  <cp:revision>103</cp:revision>
  <cp:lastPrinted>2026-01-22T12:03:00Z</cp:lastPrinted>
  <dcterms:created xsi:type="dcterms:W3CDTF">2026-05-06T03:54:00Z</dcterms:created>
  <dcterms:modified xsi:type="dcterms:W3CDTF">2026-05-09T10:34:00Z</dcterms:modified>
</cp:coreProperties>
</file>