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5FBA5" w14:textId="4E807F73" w:rsidR="001B3CF2" w:rsidRPr="001B3CF2" w:rsidRDefault="001B3CF2" w:rsidP="00D32289">
      <w:pPr>
        <w:jc w:val="center"/>
        <w:rPr>
          <w:rFonts w:ascii="Calibri" w:hAnsi="Calibri" w:cs="Calibri"/>
          <w:sz w:val="20"/>
          <w:szCs w:val="20"/>
        </w:rPr>
      </w:pPr>
      <w:r w:rsidRPr="001B3CF2">
        <w:rPr>
          <w:rFonts w:ascii="Calibri" w:hAnsi="Calibri" w:cs="Calibri"/>
          <w:sz w:val="20"/>
          <w:szCs w:val="20"/>
        </w:rPr>
        <w:t>DRAFT</w:t>
      </w:r>
    </w:p>
    <w:p w14:paraId="532DCA8A" w14:textId="41FC1BDE" w:rsidR="00F400CC" w:rsidRPr="00D32289" w:rsidRDefault="00D32289" w:rsidP="00D32289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D32289">
        <w:rPr>
          <w:rFonts w:ascii="Calibri" w:hAnsi="Calibri" w:cs="Calibri"/>
          <w:b/>
          <w:bCs/>
          <w:sz w:val="28"/>
          <w:szCs w:val="28"/>
        </w:rPr>
        <w:t>MINUTES OF BRINTON AND SHARRINGTON PARISH COUNCIL MEETING</w:t>
      </w:r>
    </w:p>
    <w:p w14:paraId="0AA53E40" w14:textId="542F68C7" w:rsidR="00D32289" w:rsidRDefault="00D32289" w:rsidP="00D32289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Held on Thursday 27</w:t>
      </w:r>
      <w:r w:rsidRPr="00D32289">
        <w:rPr>
          <w:rFonts w:ascii="Calibri" w:hAnsi="Calibri" w:cs="Calibri"/>
          <w:vertAlign w:val="superscript"/>
        </w:rPr>
        <w:t>th</w:t>
      </w:r>
      <w:r>
        <w:rPr>
          <w:rFonts w:ascii="Calibri" w:hAnsi="Calibri" w:cs="Calibri"/>
        </w:rPr>
        <w:t xml:space="preserve"> November 2025 at 6.15pm in Sharrington Village Hall</w:t>
      </w:r>
    </w:p>
    <w:p w14:paraId="0F5AF5DE" w14:textId="1BD34F60" w:rsidR="00D32289" w:rsidRDefault="00D32289" w:rsidP="00D32289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______________________________________________________________________________________</w:t>
      </w:r>
    </w:p>
    <w:p w14:paraId="32AFEB59" w14:textId="564255B1" w:rsidR="00D32289" w:rsidRDefault="00D32289" w:rsidP="00D32289">
      <w:pPr>
        <w:tabs>
          <w:tab w:val="left" w:pos="1418"/>
        </w:tabs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Present:  </w:t>
      </w:r>
      <w:r>
        <w:rPr>
          <w:rFonts w:ascii="Calibri" w:hAnsi="Calibri" w:cs="Calibri"/>
        </w:rPr>
        <w:tab/>
        <w:t>Cllr. D. Hyslop (Chair), Cllr. R. Hyslop, Cllr. S. Gray and Cllr. E. O’Kane</w:t>
      </w:r>
    </w:p>
    <w:p w14:paraId="54F9E353" w14:textId="3BEBA2F2" w:rsidR="00D32289" w:rsidRDefault="00D32289" w:rsidP="00D32289">
      <w:pPr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In attendance:  Clerk Mrs. S. Hayden</w:t>
      </w:r>
    </w:p>
    <w:p w14:paraId="260E22BF" w14:textId="3CF655A5" w:rsidR="00D32289" w:rsidRDefault="00D32289" w:rsidP="00D32289">
      <w:pPr>
        <w:tabs>
          <w:tab w:val="left" w:pos="1418"/>
        </w:tabs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  <w:t>District Councillor Andrew Brown</w:t>
      </w:r>
    </w:p>
    <w:p w14:paraId="2D7454DE" w14:textId="785922A8" w:rsidR="00D32289" w:rsidRDefault="00D32289" w:rsidP="00D32289">
      <w:pPr>
        <w:tabs>
          <w:tab w:val="left" w:pos="1418"/>
        </w:tabs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  <w:t>Six members of the public</w:t>
      </w:r>
    </w:p>
    <w:p w14:paraId="396F0821" w14:textId="137CD48D" w:rsidR="00623B59" w:rsidRDefault="00623B59" w:rsidP="00D32289">
      <w:pPr>
        <w:tabs>
          <w:tab w:val="left" w:pos="1418"/>
        </w:tabs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______________________________________________________________________________________</w:t>
      </w:r>
    </w:p>
    <w:p w14:paraId="64DE0F3D" w14:textId="77777777" w:rsidR="00D32289" w:rsidRDefault="00D32289" w:rsidP="00D32289">
      <w:pPr>
        <w:tabs>
          <w:tab w:val="left" w:pos="1418"/>
        </w:tabs>
        <w:spacing w:after="0"/>
        <w:jc w:val="both"/>
        <w:rPr>
          <w:rFonts w:ascii="Calibri" w:hAnsi="Calibri" w:cs="Calibri"/>
        </w:rPr>
      </w:pPr>
    </w:p>
    <w:p w14:paraId="0ABA9836" w14:textId="2FE0C6C3" w:rsidR="00D32289" w:rsidRDefault="00D32289" w:rsidP="00D32289">
      <w:pPr>
        <w:tabs>
          <w:tab w:val="left" w:pos="1418"/>
        </w:tabs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The Chair opened the meeting at 6.18pm and welcomed everyone to the meeting</w:t>
      </w:r>
    </w:p>
    <w:p w14:paraId="4AD4F045" w14:textId="77777777" w:rsidR="00D32289" w:rsidRDefault="00D32289" w:rsidP="00D32289">
      <w:pPr>
        <w:tabs>
          <w:tab w:val="left" w:pos="1418"/>
        </w:tabs>
        <w:spacing w:after="0"/>
        <w:jc w:val="both"/>
        <w:rPr>
          <w:rFonts w:ascii="Calibri" w:hAnsi="Calibri" w:cs="Calibri"/>
        </w:rPr>
      </w:pPr>
    </w:p>
    <w:p w14:paraId="394A9441" w14:textId="699D1D12" w:rsidR="00D32289" w:rsidRDefault="00D32289" w:rsidP="00D32289">
      <w:pPr>
        <w:tabs>
          <w:tab w:val="left" w:pos="567"/>
        </w:tabs>
        <w:spacing w:after="0"/>
        <w:jc w:val="both"/>
        <w:rPr>
          <w:rFonts w:ascii="Calibri" w:hAnsi="Calibri" w:cs="Calibri"/>
        </w:rPr>
      </w:pPr>
      <w:r w:rsidRPr="00D32289">
        <w:rPr>
          <w:rFonts w:ascii="Calibri" w:hAnsi="Calibri" w:cs="Calibri"/>
        </w:rPr>
        <w:t>1.</w:t>
      </w:r>
      <w:r w:rsidRPr="00D32289">
        <w:rPr>
          <w:rFonts w:ascii="Calibri" w:hAnsi="Calibri" w:cs="Calibri"/>
        </w:rPr>
        <w:tab/>
      </w:r>
      <w:r w:rsidRPr="00D32289">
        <w:rPr>
          <w:rFonts w:ascii="Calibri" w:hAnsi="Calibri" w:cs="Calibri"/>
          <w:u w:val="single"/>
        </w:rPr>
        <w:t>To receive and consider apologies for absence</w:t>
      </w:r>
    </w:p>
    <w:p w14:paraId="521EF8EB" w14:textId="5EA19E99" w:rsidR="00D32289" w:rsidRDefault="00D32289" w:rsidP="00D32289">
      <w:pPr>
        <w:tabs>
          <w:tab w:val="left" w:pos="567"/>
        </w:tabs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  <w:t>None</w:t>
      </w:r>
    </w:p>
    <w:p w14:paraId="473159E8" w14:textId="25B52C08" w:rsidR="00D32289" w:rsidRDefault="00D32289" w:rsidP="00D32289">
      <w:pPr>
        <w:tabs>
          <w:tab w:val="left" w:pos="567"/>
        </w:tabs>
        <w:spacing w:after="0"/>
        <w:ind w:left="567" w:hanging="56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</w:t>
      </w:r>
      <w:r>
        <w:rPr>
          <w:rFonts w:ascii="Calibri" w:hAnsi="Calibri" w:cs="Calibri"/>
        </w:rPr>
        <w:tab/>
      </w:r>
      <w:r>
        <w:rPr>
          <w:rFonts w:ascii="Calibri" w:hAnsi="Calibri" w:cs="Calibri"/>
          <w:u w:val="single"/>
        </w:rPr>
        <w:t>To receive declarations of interest and request dispensations of disclosable pecuniary interests by councillors in any of the Agenda items listed</w:t>
      </w:r>
    </w:p>
    <w:p w14:paraId="78F0D8DB" w14:textId="0F8B902A" w:rsidR="00D32289" w:rsidRDefault="00D32289" w:rsidP="00D32289">
      <w:pPr>
        <w:tabs>
          <w:tab w:val="left" w:pos="567"/>
        </w:tabs>
        <w:spacing w:after="0"/>
        <w:ind w:left="567" w:hanging="56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  <w:t>None</w:t>
      </w:r>
    </w:p>
    <w:p w14:paraId="71C6C709" w14:textId="41FA1603" w:rsidR="00D32289" w:rsidRDefault="00D32289" w:rsidP="00D32289">
      <w:pPr>
        <w:tabs>
          <w:tab w:val="left" w:pos="567"/>
        </w:tabs>
        <w:spacing w:after="0"/>
        <w:ind w:left="567" w:hanging="56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</w:t>
      </w:r>
      <w:r>
        <w:rPr>
          <w:rFonts w:ascii="Calibri" w:hAnsi="Calibri" w:cs="Calibri"/>
        </w:rPr>
        <w:tab/>
      </w:r>
      <w:r>
        <w:rPr>
          <w:rFonts w:ascii="Calibri" w:hAnsi="Calibri" w:cs="Calibri"/>
          <w:u w:val="single"/>
        </w:rPr>
        <w:t>Public questions, comments or representations on matters connected with this Agenda</w:t>
      </w:r>
    </w:p>
    <w:p w14:paraId="414173E2" w14:textId="4FB9F87D" w:rsidR="00623B59" w:rsidRDefault="00623B59" w:rsidP="00D32289">
      <w:pPr>
        <w:tabs>
          <w:tab w:val="left" w:pos="567"/>
        </w:tabs>
        <w:spacing w:after="0"/>
        <w:ind w:left="567" w:hanging="567"/>
        <w:jc w:val="both"/>
      </w:pPr>
      <w:r w:rsidRPr="00623B59">
        <w:tab/>
      </w:r>
      <w:r>
        <w:t>Comments made by members of the public were as follows.</w:t>
      </w:r>
    </w:p>
    <w:p w14:paraId="1C67A89A" w14:textId="192AC636" w:rsidR="00623B59" w:rsidRDefault="00623B59" w:rsidP="00623B59">
      <w:pPr>
        <w:pStyle w:val="ListParagraph"/>
        <w:numPr>
          <w:ilvl w:val="0"/>
          <w:numId w:val="4"/>
        </w:numPr>
        <w:tabs>
          <w:tab w:val="left" w:pos="567"/>
        </w:tabs>
        <w:spacing w:after="0"/>
        <w:jc w:val="both"/>
      </w:pPr>
      <w:r>
        <w:t xml:space="preserve">In connection with item 8.2, repair work had </w:t>
      </w:r>
      <w:r w:rsidR="00F04085">
        <w:t xml:space="preserve">been </w:t>
      </w:r>
      <w:r>
        <w:t>carried out at the Church including £17,000 on brickwork and £14,000 on leadwork and therefore a donation should not be made.</w:t>
      </w:r>
    </w:p>
    <w:p w14:paraId="424BCBA9" w14:textId="58BA3EAA" w:rsidR="00623B59" w:rsidRDefault="00623B59" w:rsidP="00623B59">
      <w:pPr>
        <w:pStyle w:val="ListParagraph"/>
        <w:numPr>
          <w:ilvl w:val="0"/>
          <w:numId w:val="4"/>
        </w:numPr>
        <w:tabs>
          <w:tab w:val="left" w:pos="567"/>
        </w:tabs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Regarding “Homestead”, the slit windows were not suitable and the spread of the proposed property was too great for the site.</w:t>
      </w:r>
    </w:p>
    <w:p w14:paraId="17C0ED75" w14:textId="5A8A66C1" w:rsidR="00623B59" w:rsidRDefault="00185230" w:rsidP="00623B59">
      <w:pPr>
        <w:pStyle w:val="ListParagraph"/>
        <w:numPr>
          <w:ilvl w:val="0"/>
          <w:numId w:val="4"/>
        </w:numPr>
        <w:tabs>
          <w:tab w:val="left" w:pos="567"/>
        </w:tabs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Appeal Hearing re Sharrington Strawberries – the Inspector appeared to lead the appellant </w:t>
      </w:r>
      <w:r w:rsidR="00EC0D6B">
        <w:rPr>
          <w:rFonts w:ascii="Calibri" w:hAnsi="Calibri" w:cs="Calibri"/>
        </w:rPr>
        <w:t>to the answers he wanted.</w:t>
      </w:r>
    </w:p>
    <w:p w14:paraId="0E290010" w14:textId="6A6A69CC" w:rsidR="00EC0D6B" w:rsidRDefault="00EC0D6B" w:rsidP="00623B59">
      <w:pPr>
        <w:pStyle w:val="ListParagraph"/>
        <w:numPr>
          <w:ilvl w:val="0"/>
          <w:numId w:val="4"/>
        </w:numPr>
        <w:tabs>
          <w:tab w:val="left" w:pos="567"/>
        </w:tabs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A148 enforcement </w:t>
      </w:r>
      <w:r w:rsidR="00C95A88">
        <w:rPr>
          <w:rFonts w:ascii="Calibri" w:hAnsi="Calibri" w:cs="Calibri"/>
        </w:rPr>
        <w:t>– photos had been sent to the Enforcement Officer who had thanked them.</w:t>
      </w:r>
      <w:r w:rsidR="00457727">
        <w:rPr>
          <w:rFonts w:ascii="Calibri" w:hAnsi="Calibri" w:cs="Calibri"/>
        </w:rPr>
        <w:t xml:space="preserve"> The occupier had not been seen for a fortnight, but there were fears he would return.  </w:t>
      </w:r>
    </w:p>
    <w:p w14:paraId="0163CA9D" w14:textId="3B99A3E5" w:rsidR="00FE18EA" w:rsidRDefault="00917A53" w:rsidP="00FE18EA">
      <w:pPr>
        <w:pStyle w:val="ListParagraph"/>
        <w:numPr>
          <w:ilvl w:val="0"/>
          <w:numId w:val="4"/>
        </w:numPr>
        <w:tabs>
          <w:tab w:val="left" w:pos="567"/>
        </w:tabs>
        <w:spacing w:after="0"/>
        <w:jc w:val="both"/>
        <w:rPr>
          <w:rFonts w:ascii="Calibri" w:hAnsi="Calibri" w:cs="Calibri"/>
        </w:rPr>
      </w:pPr>
      <w:r w:rsidRPr="00D32A2D">
        <w:rPr>
          <w:rFonts w:ascii="Calibri" w:hAnsi="Calibri" w:cs="Calibri"/>
        </w:rPr>
        <w:t>PF/24/</w:t>
      </w:r>
      <w:r w:rsidR="005B43DC" w:rsidRPr="00D32A2D">
        <w:rPr>
          <w:rFonts w:ascii="Calibri" w:hAnsi="Calibri" w:cs="Calibri"/>
        </w:rPr>
        <w:t xml:space="preserve">2057 </w:t>
      </w:r>
      <w:r w:rsidR="00581645" w:rsidRPr="00D32A2D">
        <w:rPr>
          <w:rFonts w:ascii="Calibri" w:hAnsi="Calibri" w:cs="Calibri"/>
        </w:rPr>
        <w:t>–</w:t>
      </w:r>
      <w:r w:rsidR="005B43DC" w:rsidRPr="00D32A2D">
        <w:rPr>
          <w:rFonts w:ascii="Calibri" w:hAnsi="Calibri" w:cs="Calibri"/>
        </w:rPr>
        <w:t xml:space="preserve"> </w:t>
      </w:r>
      <w:r w:rsidR="00581645" w:rsidRPr="00D32A2D">
        <w:rPr>
          <w:rFonts w:ascii="Calibri" w:hAnsi="Calibri" w:cs="Calibri"/>
        </w:rPr>
        <w:t>he supported the Conservation and Design Officer’s comment that the building was too forceful for its own good.</w:t>
      </w:r>
      <w:r w:rsidR="0054452A" w:rsidRPr="00D32A2D">
        <w:rPr>
          <w:rFonts w:ascii="Calibri" w:hAnsi="Calibri" w:cs="Calibri"/>
        </w:rPr>
        <w:t xml:space="preserve"> This would be aggravated by the removal of nine trees, six for the garage, which </w:t>
      </w:r>
      <w:r w:rsidR="0029605E">
        <w:rPr>
          <w:rFonts w:ascii="Calibri" w:hAnsi="Calibri" w:cs="Calibri"/>
        </w:rPr>
        <w:t xml:space="preserve">in his opinion </w:t>
      </w:r>
      <w:r w:rsidR="0054452A" w:rsidRPr="00D32A2D">
        <w:rPr>
          <w:rFonts w:ascii="Calibri" w:hAnsi="Calibri" w:cs="Calibri"/>
        </w:rPr>
        <w:t>was vandalism.</w:t>
      </w:r>
      <w:r w:rsidR="00393BE2" w:rsidRPr="00D32A2D">
        <w:rPr>
          <w:rFonts w:ascii="Calibri" w:hAnsi="Calibri" w:cs="Calibri"/>
        </w:rPr>
        <w:t xml:space="preserve"> The Arboriculture Report referred to machinery damage and </w:t>
      </w:r>
      <w:r w:rsidR="00A16929" w:rsidRPr="00D32A2D">
        <w:rPr>
          <w:rFonts w:ascii="Calibri" w:hAnsi="Calibri" w:cs="Calibri"/>
        </w:rPr>
        <w:t xml:space="preserve">as </w:t>
      </w:r>
      <w:r w:rsidR="00393BE2" w:rsidRPr="00D32A2D">
        <w:rPr>
          <w:rFonts w:ascii="Calibri" w:hAnsi="Calibri" w:cs="Calibri"/>
        </w:rPr>
        <w:t xml:space="preserve">it </w:t>
      </w:r>
      <w:r w:rsidR="00B26194" w:rsidRPr="00D32A2D">
        <w:rPr>
          <w:rFonts w:ascii="Calibri" w:hAnsi="Calibri" w:cs="Calibri"/>
        </w:rPr>
        <w:t>was</w:t>
      </w:r>
      <w:r w:rsidR="00393BE2" w:rsidRPr="00D32A2D">
        <w:rPr>
          <w:rFonts w:ascii="Calibri" w:hAnsi="Calibri" w:cs="Calibri"/>
        </w:rPr>
        <w:t xml:space="preserve"> inevitable </w:t>
      </w:r>
      <w:r w:rsidR="00B26194" w:rsidRPr="00D32A2D">
        <w:rPr>
          <w:rFonts w:ascii="Calibri" w:hAnsi="Calibri" w:cs="Calibri"/>
        </w:rPr>
        <w:t xml:space="preserve">that </w:t>
      </w:r>
      <w:r w:rsidR="00A16929" w:rsidRPr="00D32A2D">
        <w:rPr>
          <w:rFonts w:ascii="Calibri" w:hAnsi="Calibri" w:cs="Calibri"/>
        </w:rPr>
        <w:t xml:space="preserve">that </w:t>
      </w:r>
      <w:r w:rsidR="00B26194" w:rsidRPr="00D32A2D">
        <w:rPr>
          <w:rFonts w:ascii="Calibri" w:hAnsi="Calibri" w:cs="Calibri"/>
        </w:rPr>
        <w:t>would happe</w:t>
      </w:r>
      <w:r w:rsidR="00A16929" w:rsidRPr="00D32A2D">
        <w:rPr>
          <w:rFonts w:ascii="Calibri" w:hAnsi="Calibri" w:cs="Calibri"/>
        </w:rPr>
        <w:t>n, t</w:t>
      </w:r>
      <w:r w:rsidR="00B26194" w:rsidRPr="00D32A2D">
        <w:rPr>
          <w:rFonts w:ascii="Calibri" w:hAnsi="Calibri" w:cs="Calibri"/>
        </w:rPr>
        <w:t>rees and shrubs could be irretrievably damaged</w:t>
      </w:r>
      <w:r w:rsidR="00A16929" w:rsidRPr="00D32A2D">
        <w:rPr>
          <w:rFonts w:ascii="Calibri" w:hAnsi="Calibri" w:cs="Calibri"/>
        </w:rPr>
        <w:t xml:space="preserve"> and then it </w:t>
      </w:r>
      <w:r w:rsidR="0029605E">
        <w:rPr>
          <w:rFonts w:ascii="Calibri" w:hAnsi="Calibri" w:cs="Calibri"/>
        </w:rPr>
        <w:t>c</w:t>
      </w:r>
      <w:r w:rsidR="00A16929" w:rsidRPr="00D32A2D">
        <w:rPr>
          <w:rFonts w:ascii="Calibri" w:hAnsi="Calibri" w:cs="Calibri"/>
        </w:rPr>
        <w:t xml:space="preserve">ould be said that </w:t>
      </w:r>
      <w:r w:rsidR="00B73BA0" w:rsidRPr="00D32A2D">
        <w:rPr>
          <w:rFonts w:ascii="Calibri" w:hAnsi="Calibri" w:cs="Calibri"/>
        </w:rPr>
        <w:t>a warning had been given.  It is evident the</w:t>
      </w:r>
      <w:r w:rsidR="0029605E">
        <w:rPr>
          <w:rFonts w:ascii="Calibri" w:hAnsi="Calibri" w:cs="Calibri"/>
        </w:rPr>
        <w:t xml:space="preserve"> developer</w:t>
      </w:r>
      <w:r w:rsidR="00B73BA0" w:rsidRPr="00D32A2D">
        <w:rPr>
          <w:rFonts w:ascii="Calibri" w:hAnsi="Calibri" w:cs="Calibri"/>
        </w:rPr>
        <w:t xml:space="preserve"> wish</w:t>
      </w:r>
      <w:r w:rsidR="0029605E">
        <w:rPr>
          <w:rFonts w:ascii="Calibri" w:hAnsi="Calibri" w:cs="Calibri"/>
        </w:rPr>
        <w:t>ed</w:t>
      </w:r>
      <w:r w:rsidR="00B73BA0" w:rsidRPr="00D32A2D">
        <w:rPr>
          <w:rFonts w:ascii="Calibri" w:hAnsi="Calibri" w:cs="Calibri"/>
        </w:rPr>
        <w:t xml:space="preserve"> to clear the site</w:t>
      </w:r>
      <w:r w:rsidR="0029605E">
        <w:rPr>
          <w:rFonts w:ascii="Calibri" w:hAnsi="Calibri" w:cs="Calibri"/>
        </w:rPr>
        <w:t>, whereas</w:t>
      </w:r>
      <w:r w:rsidR="00B73BA0" w:rsidRPr="00D32A2D">
        <w:rPr>
          <w:rFonts w:ascii="Calibri" w:hAnsi="Calibri" w:cs="Calibri"/>
        </w:rPr>
        <w:t xml:space="preserve"> the previous owner had been </w:t>
      </w:r>
      <w:r w:rsidR="00437E0A" w:rsidRPr="00D32A2D">
        <w:rPr>
          <w:rFonts w:ascii="Calibri" w:hAnsi="Calibri" w:cs="Calibri"/>
        </w:rPr>
        <w:t>keen to keep the trees to mitigate the boggy nature of the ground.  The Conservation Area</w:t>
      </w:r>
      <w:r w:rsidR="00F24D6E" w:rsidRPr="00D32A2D">
        <w:rPr>
          <w:rFonts w:ascii="Calibri" w:hAnsi="Calibri" w:cs="Calibri"/>
        </w:rPr>
        <w:t xml:space="preserve"> report emphas</w:t>
      </w:r>
      <w:r w:rsidR="007271D2">
        <w:rPr>
          <w:rFonts w:ascii="Calibri" w:hAnsi="Calibri" w:cs="Calibri"/>
        </w:rPr>
        <w:t>is</w:t>
      </w:r>
      <w:r w:rsidR="00F24D6E" w:rsidRPr="00D32A2D">
        <w:rPr>
          <w:rFonts w:ascii="Calibri" w:hAnsi="Calibri" w:cs="Calibri"/>
        </w:rPr>
        <w:t>es that blocks of trees are part of the special nature of the area.</w:t>
      </w:r>
    </w:p>
    <w:p w14:paraId="3C479E2C" w14:textId="77777777" w:rsidR="00D32A2D" w:rsidRPr="00D32A2D" w:rsidRDefault="00D32A2D" w:rsidP="00D32A2D">
      <w:pPr>
        <w:pStyle w:val="ListParagraph"/>
        <w:tabs>
          <w:tab w:val="left" w:pos="567"/>
        </w:tabs>
        <w:spacing w:after="0"/>
        <w:ind w:left="930"/>
        <w:jc w:val="both"/>
        <w:rPr>
          <w:rFonts w:ascii="Calibri" w:hAnsi="Calibri" w:cs="Calibri"/>
        </w:rPr>
      </w:pPr>
    </w:p>
    <w:p w14:paraId="535DE85F" w14:textId="5209E3B7" w:rsidR="00FE18EA" w:rsidRDefault="00FE18EA" w:rsidP="00A437CF">
      <w:pPr>
        <w:pStyle w:val="ListParagraph"/>
        <w:tabs>
          <w:tab w:val="left" w:pos="567"/>
        </w:tabs>
        <w:spacing w:after="0"/>
        <w:ind w:left="567" w:hanging="56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</w:t>
      </w:r>
      <w:r w:rsidR="00A437CF">
        <w:rPr>
          <w:rFonts w:ascii="Calibri" w:hAnsi="Calibri" w:cs="Calibri"/>
        </w:rPr>
        <w:tab/>
      </w:r>
      <w:r w:rsidR="00A437CF">
        <w:rPr>
          <w:rFonts w:ascii="Calibri" w:hAnsi="Calibri" w:cs="Calibri"/>
          <w:u w:val="single"/>
        </w:rPr>
        <w:t>To approve the minutes of the ordinary meeting of 31</w:t>
      </w:r>
      <w:r w:rsidR="00A437CF" w:rsidRPr="00A437CF">
        <w:rPr>
          <w:rFonts w:ascii="Calibri" w:hAnsi="Calibri" w:cs="Calibri"/>
          <w:u w:val="single"/>
          <w:vertAlign w:val="superscript"/>
        </w:rPr>
        <w:t>st</w:t>
      </w:r>
      <w:r w:rsidR="00A437CF">
        <w:rPr>
          <w:rFonts w:ascii="Calibri" w:hAnsi="Calibri" w:cs="Calibri"/>
          <w:u w:val="single"/>
        </w:rPr>
        <w:t xml:space="preserve"> July 2025 and the extraordinary meeting of 17</w:t>
      </w:r>
      <w:r w:rsidR="00A437CF" w:rsidRPr="00A437CF">
        <w:rPr>
          <w:rFonts w:ascii="Calibri" w:hAnsi="Calibri" w:cs="Calibri"/>
          <w:u w:val="single"/>
          <w:vertAlign w:val="superscript"/>
        </w:rPr>
        <w:t>th</w:t>
      </w:r>
      <w:r w:rsidR="00A437CF">
        <w:rPr>
          <w:rFonts w:ascii="Calibri" w:hAnsi="Calibri" w:cs="Calibri"/>
          <w:u w:val="single"/>
        </w:rPr>
        <w:t xml:space="preserve"> September 2025</w:t>
      </w:r>
    </w:p>
    <w:p w14:paraId="5031BB3F" w14:textId="63BB3EB6" w:rsidR="00A437CF" w:rsidRDefault="00A437CF" w:rsidP="00A437CF">
      <w:pPr>
        <w:pStyle w:val="ListParagraph"/>
        <w:tabs>
          <w:tab w:val="left" w:pos="567"/>
        </w:tabs>
        <w:spacing w:after="0"/>
        <w:ind w:left="567" w:hanging="56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88371F">
        <w:rPr>
          <w:rFonts w:ascii="Calibri" w:hAnsi="Calibri" w:cs="Calibri"/>
        </w:rPr>
        <w:t>Both sets of minutes were approved and then signed by the Chair.</w:t>
      </w:r>
    </w:p>
    <w:p w14:paraId="3C02C456" w14:textId="77777777" w:rsidR="0088371F" w:rsidRDefault="0088371F" w:rsidP="00A437CF">
      <w:pPr>
        <w:pStyle w:val="ListParagraph"/>
        <w:tabs>
          <w:tab w:val="left" w:pos="567"/>
        </w:tabs>
        <w:spacing w:after="0"/>
        <w:ind w:left="567" w:hanging="567"/>
        <w:jc w:val="both"/>
        <w:rPr>
          <w:rFonts w:ascii="Calibri" w:hAnsi="Calibri" w:cs="Calibri"/>
        </w:rPr>
      </w:pPr>
    </w:p>
    <w:p w14:paraId="2BDB92D8" w14:textId="3F428366" w:rsidR="0088371F" w:rsidRDefault="0088371F" w:rsidP="0088371F">
      <w:pPr>
        <w:tabs>
          <w:tab w:val="left" w:pos="567"/>
        </w:tabs>
        <w:spacing w:after="0"/>
        <w:jc w:val="both"/>
        <w:rPr>
          <w:rFonts w:ascii="Calibri" w:hAnsi="Calibri" w:cs="Calibri"/>
        </w:rPr>
      </w:pPr>
      <w:r w:rsidRPr="0088371F">
        <w:rPr>
          <w:rFonts w:ascii="Calibri" w:hAnsi="Calibri" w:cs="Calibri"/>
        </w:rPr>
        <w:t>5.</w:t>
      </w:r>
      <w:r>
        <w:rPr>
          <w:rFonts w:ascii="Calibri" w:hAnsi="Calibri" w:cs="Calibri"/>
        </w:rPr>
        <w:tab/>
      </w:r>
      <w:r w:rsidR="00B62018">
        <w:rPr>
          <w:rFonts w:ascii="Calibri" w:hAnsi="Calibri" w:cs="Calibri"/>
          <w:u w:val="single"/>
        </w:rPr>
        <w:t>Matters arising from the minutes including</w:t>
      </w:r>
      <w:r w:rsidR="00B62018">
        <w:rPr>
          <w:rFonts w:ascii="Calibri" w:hAnsi="Calibri" w:cs="Calibri"/>
        </w:rPr>
        <w:t>:</w:t>
      </w:r>
    </w:p>
    <w:p w14:paraId="41E74DC4" w14:textId="77777777" w:rsidR="00AB2EB1" w:rsidRDefault="00AB2EB1" w:rsidP="0088371F">
      <w:pPr>
        <w:tabs>
          <w:tab w:val="left" w:pos="567"/>
        </w:tabs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5.1</w:t>
      </w:r>
      <w:r>
        <w:rPr>
          <w:rFonts w:ascii="Calibri" w:hAnsi="Calibri" w:cs="Calibri"/>
        </w:rPr>
        <w:tab/>
      </w:r>
      <w:r w:rsidRPr="00AB2EB1">
        <w:rPr>
          <w:rFonts w:ascii="Calibri" w:hAnsi="Calibri" w:cs="Calibri"/>
          <w:u w:val="single"/>
        </w:rPr>
        <w:t>Milestone – to receive update</w:t>
      </w:r>
    </w:p>
    <w:p w14:paraId="24BDB563" w14:textId="5815F2BD" w:rsidR="001B3CF2" w:rsidRDefault="00AB2EB1" w:rsidP="009A7888">
      <w:pPr>
        <w:tabs>
          <w:tab w:val="left" w:pos="567"/>
        </w:tabs>
        <w:spacing w:after="0"/>
        <w:ind w:left="567" w:hanging="56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  <w:t>H. Brett &amp; Sons (</w:t>
      </w:r>
      <w:r w:rsidR="009A7888">
        <w:rPr>
          <w:rFonts w:ascii="Calibri" w:hAnsi="Calibri" w:cs="Calibri"/>
        </w:rPr>
        <w:t xml:space="preserve">Howells) had been instructed to go ahead and repair the milestone, having </w:t>
      </w:r>
      <w:r w:rsidR="003274ED">
        <w:rPr>
          <w:rFonts w:ascii="Calibri" w:hAnsi="Calibri" w:cs="Calibri"/>
        </w:rPr>
        <w:t>replied to</w:t>
      </w:r>
      <w:r w:rsidR="00173988">
        <w:rPr>
          <w:rFonts w:ascii="Calibri" w:hAnsi="Calibri" w:cs="Calibri"/>
        </w:rPr>
        <w:t xml:space="preserve"> all outstanding queries.  The Clerk was asked to check whether reflectors were </w:t>
      </w:r>
      <w:r w:rsidR="00470E1C">
        <w:rPr>
          <w:rFonts w:ascii="Calibri" w:hAnsi="Calibri" w:cs="Calibri"/>
        </w:rPr>
        <w:t>required for the</w:t>
      </w:r>
      <w:r w:rsidR="007271D2">
        <w:rPr>
          <w:rFonts w:ascii="Calibri" w:hAnsi="Calibri" w:cs="Calibri"/>
        </w:rPr>
        <w:t xml:space="preserve"> wooden</w:t>
      </w:r>
      <w:r w:rsidR="00470E1C">
        <w:rPr>
          <w:rFonts w:ascii="Calibri" w:hAnsi="Calibri" w:cs="Calibri"/>
        </w:rPr>
        <w:t xml:space="preserve"> posts to be placed at the side of the repaired mileston</w:t>
      </w:r>
      <w:r w:rsidR="004A48A4">
        <w:rPr>
          <w:rFonts w:ascii="Calibri" w:hAnsi="Calibri" w:cs="Calibri"/>
        </w:rPr>
        <w:t>e and that Howells intended to mount the stone on a plinth to guard against further damage.</w:t>
      </w:r>
    </w:p>
    <w:p w14:paraId="3C584DBD" w14:textId="77777777" w:rsidR="00ED403B" w:rsidRDefault="00ED403B" w:rsidP="009A7888">
      <w:pPr>
        <w:tabs>
          <w:tab w:val="left" w:pos="567"/>
        </w:tabs>
        <w:spacing w:after="0"/>
        <w:ind w:left="567" w:hanging="567"/>
        <w:jc w:val="both"/>
        <w:rPr>
          <w:rFonts w:ascii="Calibri" w:hAnsi="Calibri" w:cs="Calibri"/>
        </w:rPr>
      </w:pPr>
    </w:p>
    <w:p w14:paraId="00C2F7CA" w14:textId="77777777" w:rsidR="001B3CF2" w:rsidRDefault="001B3CF2" w:rsidP="009A7888">
      <w:pPr>
        <w:tabs>
          <w:tab w:val="left" w:pos="567"/>
        </w:tabs>
        <w:spacing w:after="0"/>
        <w:ind w:left="567" w:hanging="567"/>
        <w:jc w:val="both"/>
        <w:rPr>
          <w:rFonts w:ascii="Calibri" w:hAnsi="Calibri" w:cs="Calibri"/>
        </w:rPr>
      </w:pPr>
    </w:p>
    <w:p w14:paraId="2F4F800A" w14:textId="59643D3C" w:rsidR="00863086" w:rsidRDefault="00F237F9" w:rsidP="009A7888">
      <w:pPr>
        <w:tabs>
          <w:tab w:val="left" w:pos="567"/>
        </w:tabs>
        <w:spacing w:after="0"/>
        <w:ind w:left="567" w:hanging="56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5.2</w:t>
      </w:r>
      <w:r>
        <w:rPr>
          <w:rFonts w:ascii="Calibri" w:hAnsi="Calibri" w:cs="Calibri"/>
        </w:rPr>
        <w:tab/>
      </w:r>
      <w:r>
        <w:rPr>
          <w:rFonts w:ascii="Calibri" w:hAnsi="Calibri" w:cs="Calibri"/>
          <w:u w:val="single"/>
        </w:rPr>
        <w:t xml:space="preserve">Update </w:t>
      </w:r>
      <w:r w:rsidR="00120E11">
        <w:rPr>
          <w:rFonts w:ascii="Calibri" w:hAnsi="Calibri" w:cs="Calibri"/>
          <w:u w:val="single"/>
        </w:rPr>
        <w:t>on issues arising  from drainage in Sharrington</w:t>
      </w:r>
    </w:p>
    <w:p w14:paraId="61BDE58F" w14:textId="48BEE844" w:rsidR="008C4D25" w:rsidRDefault="00120E11" w:rsidP="009A7888">
      <w:pPr>
        <w:tabs>
          <w:tab w:val="left" w:pos="567"/>
        </w:tabs>
        <w:spacing w:after="0"/>
        <w:ind w:left="567" w:hanging="56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  <w:t xml:space="preserve">The </w:t>
      </w:r>
      <w:r w:rsidR="00151886">
        <w:rPr>
          <w:rFonts w:ascii="Calibri" w:hAnsi="Calibri" w:cs="Calibri"/>
        </w:rPr>
        <w:t>locum Clerk had asked the Highways Authority if a camera could be run under</w:t>
      </w:r>
      <w:r w:rsidR="001E2A03">
        <w:rPr>
          <w:rFonts w:ascii="Calibri" w:hAnsi="Calibri" w:cs="Calibri"/>
        </w:rPr>
        <w:t xml:space="preserve"> the field</w:t>
      </w:r>
      <w:r w:rsidR="009E310B">
        <w:rPr>
          <w:rFonts w:ascii="Calibri" w:hAnsi="Calibri" w:cs="Calibri"/>
        </w:rPr>
        <w:t xml:space="preserve"> behind Hazelnuts and the Chapel leading down to Thornage to check whe</w:t>
      </w:r>
      <w:r w:rsidR="003719CF">
        <w:rPr>
          <w:rFonts w:ascii="Calibri" w:hAnsi="Calibri" w:cs="Calibri"/>
        </w:rPr>
        <w:t xml:space="preserve">ther </w:t>
      </w:r>
      <w:r w:rsidR="001E2A03">
        <w:rPr>
          <w:rFonts w:ascii="Calibri" w:hAnsi="Calibri" w:cs="Calibri"/>
        </w:rPr>
        <w:t>the drains were blocked.  District Cllr. Brown</w:t>
      </w:r>
      <w:r w:rsidR="000954FD">
        <w:rPr>
          <w:rFonts w:ascii="Calibri" w:hAnsi="Calibri" w:cs="Calibri"/>
        </w:rPr>
        <w:t xml:space="preserve"> had also chased NNDC</w:t>
      </w:r>
      <w:r w:rsidR="00ED403B">
        <w:rPr>
          <w:rFonts w:ascii="Calibri" w:hAnsi="Calibri" w:cs="Calibri"/>
        </w:rPr>
        <w:t xml:space="preserve"> on</w:t>
      </w:r>
      <w:r w:rsidR="00BB6535">
        <w:rPr>
          <w:rFonts w:ascii="Calibri" w:hAnsi="Calibri" w:cs="Calibri"/>
        </w:rPr>
        <w:t xml:space="preserve"> queries related to the recent development</w:t>
      </w:r>
      <w:r w:rsidR="003719CF">
        <w:rPr>
          <w:rFonts w:ascii="Calibri" w:hAnsi="Calibri" w:cs="Calibri"/>
        </w:rPr>
        <w:t xml:space="preserve"> at Jubilee Corner</w:t>
      </w:r>
      <w:r w:rsidR="000954FD">
        <w:rPr>
          <w:rFonts w:ascii="Calibri" w:hAnsi="Calibri" w:cs="Calibri"/>
        </w:rPr>
        <w:t>.</w:t>
      </w:r>
      <w:r w:rsidR="003A1C45">
        <w:rPr>
          <w:rFonts w:ascii="Calibri" w:hAnsi="Calibri" w:cs="Calibri"/>
        </w:rPr>
        <w:t xml:space="preserve"> </w:t>
      </w:r>
      <w:r w:rsidR="007173B4">
        <w:rPr>
          <w:rFonts w:ascii="Calibri" w:hAnsi="Calibri" w:cs="Calibri"/>
        </w:rPr>
        <w:t xml:space="preserve">Cllr. R. Hyslop raised the problems with the ditch outside his </w:t>
      </w:r>
      <w:r w:rsidR="002C3556">
        <w:rPr>
          <w:rFonts w:ascii="Calibri" w:hAnsi="Calibri" w:cs="Calibri"/>
        </w:rPr>
        <w:t>house</w:t>
      </w:r>
      <w:r w:rsidR="00160187">
        <w:rPr>
          <w:rFonts w:ascii="Calibri" w:hAnsi="Calibri" w:cs="Calibri"/>
        </w:rPr>
        <w:t>.  T</w:t>
      </w:r>
      <w:r w:rsidR="002C3556">
        <w:rPr>
          <w:rFonts w:ascii="Calibri" w:hAnsi="Calibri" w:cs="Calibri"/>
        </w:rPr>
        <w:t>he</w:t>
      </w:r>
      <w:r w:rsidR="00844016">
        <w:rPr>
          <w:rFonts w:ascii="Calibri" w:hAnsi="Calibri" w:cs="Calibri"/>
        </w:rPr>
        <w:t xml:space="preserve"> promised</w:t>
      </w:r>
      <w:r w:rsidR="002C3556">
        <w:rPr>
          <w:rFonts w:ascii="Calibri" w:hAnsi="Calibri" w:cs="Calibri"/>
        </w:rPr>
        <w:t xml:space="preserve"> concrete </w:t>
      </w:r>
      <w:r w:rsidR="00160187">
        <w:rPr>
          <w:rFonts w:ascii="Calibri" w:hAnsi="Calibri" w:cs="Calibri"/>
        </w:rPr>
        <w:t xml:space="preserve">aprons under two pipes at Jubilee Corner was raised – Clerk to remind Highways Authority.  </w:t>
      </w:r>
      <w:r w:rsidR="00644D7A">
        <w:rPr>
          <w:rFonts w:ascii="Calibri" w:hAnsi="Calibri" w:cs="Calibri"/>
        </w:rPr>
        <w:t>The</w:t>
      </w:r>
      <w:r w:rsidR="00844016">
        <w:rPr>
          <w:rFonts w:ascii="Calibri" w:hAnsi="Calibri" w:cs="Calibri"/>
        </w:rPr>
        <w:t xml:space="preserve"> subject of</w:t>
      </w:r>
      <w:r w:rsidR="00644D7A">
        <w:rPr>
          <w:rFonts w:ascii="Calibri" w:hAnsi="Calibri" w:cs="Calibri"/>
        </w:rPr>
        <w:t xml:space="preserve"> flooding of the roads outside The Homestead at Brinton was raised and </w:t>
      </w:r>
      <w:r w:rsidR="00AD257B">
        <w:rPr>
          <w:rFonts w:ascii="Calibri" w:hAnsi="Calibri" w:cs="Calibri"/>
        </w:rPr>
        <w:t xml:space="preserve">it was noted that </w:t>
      </w:r>
      <w:r w:rsidR="00D97248">
        <w:rPr>
          <w:rFonts w:ascii="Calibri" w:hAnsi="Calibri" w:cs="Calibri"/>
        </w:rPr>
        <w:t>photos had been taken.  It was sug</w:t>
      </w:r>
      <w:r w:rsidR="00AD257B">
        <w:rPr>
          <w:rFonts w:ascii="Calibri" w:hAnsi="Calibri" w:cs="Calibri"/>
        </w:rPr>
        <w:t>g</w:t>
      </w:r>
      <w:r w:rsidR="00D97248">
        <w:rPr>
          <w:rFonts w:ascii="Calibri" w:hAnsi="Calibri" w:cs="Calibri"/>
        </w:rPr>
        <w:t xml:space="preserve">ested that the Highways Authority be contacted to investigate.  </w:t>
      </w:r>
    </w:p>
    <w:p w14:paraId="2071026E" w14:textId="77777777" w:rsidR="00D32A2D" w:rsidRDefault="00D32A2D" w:rsidP="009A7888">
      <w:pPr>
        <w:tabs>
          <w:tab w:val="left" w:pos="567"/>
        </w:tabs>
        <w:spacing w:after="0"/>
        <w:ind w:left="567" w:hanging="567"/>
        <w:jc w:val="both"/>
        <w:rPr>
          <w:rFonts w:ascii="Calibri" w:hAnsi="Calibri" w:cs="Calibri"/>
        </w:rPr>
      </w:pPr>
    </w:p>
    <w:p w14:paraId="5B4C6CC8" w14:textId="4100B86A" w:rsidR="008C4D25" w:rsidRDefault="008C4D25" w:rsidP="001C6ABE">
      <w:pPr>
        <w:tabs>
          <w:tab w:val="left" w:pos="567"/>
        </w:tabs>
        <w:spacing w:after="0"/>
        <w:ind w:left="567" w:hanging="56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</w:t>
      </w:r>
      <w:r>
        <w:rPr>
          <w:rFonts w:ascii="Calibri" w:hAnsi="Calibri" w:cs="Calibri"/>
        </w:rPr>
        <w:tab/>
      </w:r>
      <w:r>
        <w:rPr>
          <w:rFonts w:ascii="Calibri" w:hAnsi="Calibri" w:cs="Calibri"/>
          <w:u w:val="single"/>
        </w:rPr>
        <w:t>To receive reports from County and District Councillors</w:t>
      </w:r>
    </w:p>
    <w:p w14:paraId="10317F26" w14:textId="17BE50A7" w:rsidR="008C4D25" w:rsidRDefault="008C4D25" w:rsidP="001C6ABE">
      <w:pPr>
        <w:tabs>
          <w:tab w:val="left" w:pos="567"/>
        </w:tabs>
        <w:spacing w:after="0"/>
        <w:ind w:left="567" w:hanging="56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9D6B46">
        <w:rPr>
          <w:rFonts w:ascii="Calibri" w:hAnsi="Calibri" w:cs="Calibri"/>
        </w:rPr>
        <w:t>Reports from both Councillors had been received and circulated</w:t>
      </w:r>
    </w:p>
    <w:p w14:paraId="6ACDD1D9" w14:textId="77777777" w:rsidR="009D6B46" w:rsidRPr="008C4D25" w:rsidRDefault="009D6B46" w:rsidP="001C6ABE">
      <w:pPr>
        <w:tabs>
          <w:tab w:val="left" w:pos="567"/>
        </w:tabs>
        <w:spacing w:after="0"/>
        <w:ind w:left="567" w:hanging="567"/>
        <w:jc w:val="both"/>
        <w:rPr>
          <w:rFonts w:ascii="Calibri" w:hAnsi="Calibri" w:cs="Calibri"/>
        </w:rPr>
      </w:pPr>
    </w:p>
    <w:p w14:paraId="54872DC8" w14:textId="7E80BFE4" w:rsidR="00B62018" w:rsidRDefault="00234784" w:rsidP="001C6ABE">
      <w:pPr>
        <w:tabs>
          <w:tab w:val="left" w:pos="567"/>
        </w:tabs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</w:t>
      </w:r>
      <w:r>
        <w:rPr>
          <w:rFonts w:ascii="Calibri" w:hAnsi="Calibri" w:cs="Calibri"/>
        </w:rPr>
        <w:tab/>
      </w:r>
      <w:r>
        <w:rPr>
          <w:rFonts w:ascii="Calibri" w:hAnsi="Calibri" w:cs="Calibri"/>
          <w:u w:val="single"/>
        </w:rPr>
        <w:t>Planning</w:t>
      </w:r>
    </w:p>
    <w:p w14:paraId="5D9D0FCA" w14:textId="133E90FF" w:rsidR="00234784" w:rsidRDefault="00234784" w:rsidP="001C6ABE">
      <w:pPr>
        <w:tabs>
          <w:tab w:val="left" w:pos="567"/>
        </w:tabs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7.1</w:t>
      </w:r>
      <w:r>
        <w:rPr>
          <w:rFonts w:ascii="Calibri" w:hAnsi="Calibri" w:cs="Calibri"/>
        </w:rPr>
        <w:tab/>
      </w:r>
      <w:r w:rsidR="00EE59DB">
        <w:rPr>
          <w:rFonts w:ascii="Calibri" w:hAnsi="Calibri" w:cs="Calibri"/>
          <w:u w:val="single"/>
        </w:rPr>
        <w:t>To consider applications received at the time of publishing Agenda</w:t>
      </w:r>
    </w:p>
    <w:p w14:paraId="469049A8" w14:textId="51384C04" w:rsidR="00EE59DB" w:rsidRDefault="00EE59DB" w:rsidP="001C6ABE">
      <w:pPr>
        <w:tabs>
          <w:tab w:val="left" w:pos="567"/>
        </w:tabs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  <w:t>None</w:t>
      </w:r>
    </w:p>
    <w:p w14:paraId="796D6A1E" w14:textId="489F6B20" w:rsidR="00EE59DB" w:rsidRDefault="00EE59DB" w:rsidP="001C6ABE">
      <w:pPr>
        <w:tabs>
          <w:tab w:val="left" w:pos="567"/>
        </w:tabs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7.2</w:t>
      </w:r>
      <w:r>
        <w:rPr>
          <w:rFonts w:ascii="Calibri" w:hAnsi="Calibri" w:cs="Calibri"/>
        </w:rPr>
        <w:tab/>
      </w:r>
      <w:r>
        <w:rPr>
          <w:rFonts w:ascii="Calibri" w:hAnsi="Calibri" w:cs="Calibri"/>
          <w:u w:val="single"/>
        </w:rPr>
        <w:t>To consider applications received since publication of Agenda</w:t>
      </w:r>
    </w:p>
    <w:p w14:paraId="191BD2D5" w14:textId="26E9CB4B" w:rsidR="00EE59DB" w:rsidRDefault="00EE59DB" w:rsidP="001C6ABE">
      <w:pPr>
        <w:tabs>
          <w:tab w:val="left" w:pos="567"/>
        </w:tabs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  <w:t>None</w:t>
      </w:r>
    </w:p>
    <w:p w14:paraId="225C6AAB" w14:textId="14E4C45D" w:rsidR="00EE59DB" w:rsidRDefault="00EE59DB" w:rsidP="001C6ABE">
      <w:pPr>
        <w:tabs>
          <w:tab w:val="left" w:pos="567"/>
        </w:tabs>
        <w:spacing w:after="0"/>
        <w:jc w:val="both"/>
        <w:rPr>
          <w:rFonts w:ascii="Calibri" w:hAnsi="Calibri" w:cs="Calibri"/>
          <w:u w:val="single"/>
        </w:rPr>
      </w:pPr>
      <w:r>
        <w:rPr>
          <w:rFonts w:ascii="Calibri" w:hAnsi="Calibri" w:cs="Calibri"/>
        </w:rPr>
        <w:t>7.3</w:t>
      </w:r>
      <w:r>
        <w:rPr>
          <w:rFonts w:ascii="Calibri" w:hAnsi="Calibri" w:cs="Calibri"/>
        </w:rPr>
        <w:tab/>
      </w:r>
      <w:r w:rsidRPr="00EE59DB">
        <w:rPr>
          <w:rFonts w:ascii="Calibri" w:hAnsi="Calibri" w:cs="Calibri"/>
          <w:u w:val="single"/>
        </w:rPr>
        <w:t>Updates on planning applications</w:t>
      </w:r>
      <w:r>
        <w:rPr>
          <w:rFonts w:ascii="Calibri" w:hAnsi="Calibri" w:cs="Calibri"/>
          <w:u w:val="single"/>
        </w:rPr>
        <w:t>:</w:t>
      </w:r>
    </w:p>
    <w:p w14:paraId="440BA933" w14:textId="151D91EE" w:rsidR="00E642C5" w:rsidRDefault="00E642C5" w:rsidP="001C6ABE">
      <w:pPr>
        <w:tabs>
          <w:tab w:val="left" w:pos="567"/>
        </w:tabs>
        <w:spacing w:after="0"/>
        <w:ind w:left="567"/>
        <w:jc w:val="both"/>
        <w:rPr>
          <w:rFonts w:cstheme="minorHAnsi"/>
          <w:i/>
          <w:iCs/>
        </w:rPr>
      </w:pPr>
      <w:r w:rsidRPr="005D6381">
        <w:rPr>
          <w:rFonts w:cstheme="minorHAnsi"/>
          <w:i/>
          <w:iCs/>
        </w:rPr>
        <w:t>Appeal by Sharrington Strawberries, Holt Road, Sharrington, NR24 2PH in relation to application – PF/24/1479, Change of use agricultural building to shop/café (Class E) with associated external alterations, alterations to car park layout.</w:t>
      </w:r>
    </w:p>
    <w:p w14:paraId="10A95121" w14:textId="3AB8A08D" w:rsidR="00E642C5" w:rsidRPr="005D6381" w:rsidRDefault="00C75390" w:rsidP="00964147">
      <w:pPr>
        <w:tabs>
          <w:tab w:val="left" w:pos="567"/>
        </w:tabs>
        <w:spacing w:after="0"/>
        <w:ind w:left="567"/>
        <w:jc w:val="both"/>
        <w:rPr>
          <w:rFonts w:cstheme="minorHAnsi"/>
          <w:i/>
          <w:iCs/>
        </w:rPr>
      </w:pPr>
      <w:r>
        <w:rPr>
          <w:rFonts w:cstheme="minorHAnsi"/>
        </w:rPr>
        <w:t xml:space="preserve">At the Appeal Hearing the Planning Inspector had asked questions of the Appellant and District Council.  A decision would be made in the New Year.  </w:t>
      </w:r>
      <w:r w:rsidR="001C6ABE">
        <w:rPr>
          <w:rFonts w:cstheme="minorHAnsi"/>
        </w:rPr>
        <w:t xml:space="preserve">A number of people attended the Hearing, including 100% of the Parish Council.  The Inspector had only wanted </w:t>
      </w:r>
      <w:r w:rsidR="00D35F6E">
        <w:rPr>
          <w:rFonts w:cstheme="minorHAnsi"/>
        </w:rPr>
        <w:t xml:space="preserve">comments </w:t>
      </w:r>
      <w:r w:rsidR="001C6ABE">
        <w:rPr>
          <w:rFonts w:cstheme="minorHAnsi"/>
        </w:rPr>
        <w:t>if anyone had anything new to add.</w:t>
      </w:r>
    </w:p>
    <w:p w14:paraId="557CAAC7" w14:textId="19EC7227" w:rsidR="00964147" w:rsidRDefault="00E642C5" w:rsidP="00E642C5">
      <w:pPr>
        <w:tabs>
          <w:tab w:val="left" w:pos="567"/>
        </w:tabs>
        <w:spacing w:after="0"/>
        <w:ind w:left="567"/>
        <w:rPr>
          <w:rFonts w:cstheme="minorHAnsi"/>
          <w:i/>
          <w:iCs/>
        </w:rPr>
      </w:pPr>
      <w:r w:rsidRPr="006146E6">
        <w:rPr>
          <w:rFonts w:cstheme="minorHAnsi"/>
          <w:i/>
          <w:iCs/>
        </w:rPr>
        <w:t>PF/24/0686 Erection of single-storey side and rear extension to dwelling – Copper Beeches, The Street, Sharrington, NR24 2AB</w:t>
      </w:r>
      <w:r>
        <w:rPr>
          <w:rFonts w:cstheme="minorHAnsi"/>
          <w:i/>
          <w:iCs/>
        </w:rPr>
        <w:t xml:space="preserve"> (Approved)</w:t>
      </w:r>
      <w:r w:rsidR="00964147">
        <w:rPr>
          <w:rFonts w:cstheme="minorHAnsi"/>
        </w:rPr>
        <w:t xml:space="preserve"> </w:t>
      </w:r>
      <w:r w:rsidR="00BB0F96">
        <w:rPr>
          <w:rFonts w:cstheme="minorHAnsi"/>
        </w:rPr>
        <w:t xml:space="preserve"> - The Chair had spoken to the building control department</w:t>
      </w:r>
      <w:r w:rsidR="00B433D3">
        <w:rPr>
          <w:rFonts w:cstheme="minorHAnsi"/>
        </w:rPr>
        <w:t xml:space="preserve"> to check the current situation.  She had been told by Mr. Williams that he would “keep an eye on it”</w:t>
      </w:r>
      <w:r w:rsidR="00B3731E">
        <w:rPr>
          <w:rFonts w:cstheme="minorHAnsi"/>
        </w:rPr>
        <w:t xml:space="preserve">, but he had then left the Council. </w:t>
      </w:r>
      <w:r w:rsidR="00130523">
        <w:rPr>
          <w:rFonts w:cstheme="minorHAnsi"/>
        </w:rPr>
        <w:t>B</w:t>
      </w:r>
      <w:r w:rsidR="00A03F5E">
        <w:rPr>
          <w:rFonts w:cstheme="minorHAnsi"/>
        </w:rPr>
        <w:t>uilding control hadn’t heard anything further</w:t>
      </w:r>
      <w:r w:rsidR="00C61782">
        <w:rPr>
          <w:rFonts w:cstheme="minorHAnsi"/>
        </w:rPr>
        <w:t xml:space="preserve"> but would</w:t>
      </w:r>
      <w:r w:rsidR="00735193">
        <w:rPr>
          <w:rFonts w:cstheme="minorHAnsi"/>
        </w:rPr>
        <w:t xml:space="preserve"> oversee the final connection and carry out an inspection.  District Cllr. Brown would chase.  </w:t>
      </w:r>
      <w:r w:rsidR="000E5BD1">
        <w:rPr>
          <w:rFonts w:cstheme="minorHAnsi"/>
        </w:rPr>
        <w:t xml:space="preserve"> Discussion followed and the Chair agreed to check the situation again.</w:t>
      </w:r>
    </w:p>
    <w:p w14:paraId="1C0520A2" w14:textId="1337C653" w:rsidR="00E642C5" w:rsidRDefault="00E642C5" w:rsidP="00E642C5">
      <w:pPr>
        <w:tabs>
          <w:tab w:val="left" w:pos="567"/>
        </w:tabs>
        <w:spacing w:after="0"/>
        <w:ind w:left="567"/>
        <w:rPr>
          <w:rFonts w:cstheme="minorHAnsi"/>
        </w:rPr>
      </w:pPr>
      <w:r>
        <w:rPr>
          <w:rFonts w:cstheme="minorHAnsi"/>
          <w:i/>
          <w:iCs/>
        </w:rPr>
        <w:t xml:space="preserve">PF/24/2057 Demolition of existing dwelling and erection of replacement dwelling with garage – Homestead, Sharrington Road, Brinton, NR24 2QG </w:t>
      </w:r>
      <w:r w:rsidR="000E5BD1">
        <w:rPr>
          <w:rFonts w:cstheme="minorHAnsi"/>
        </w:rPr>
        <w:t xml:space="preserve">– District Cllr. Brown had asked if the planning officer was minded to approve the application and if so, </w:t>
      </w:r>
      <w:r w:rsidR="002C04EA">
        <w:rPr>
          <w:rFonts w:cstheme="minorHAnsi"/>
        </w:rPr>
        <w:t>could he call it in to Committee.  The date of the meeting was not yet known although</w:t>
      </w:r>
      <w:r w:rsidR="005241C9">
        <w:rPr>
          <w:rFonts w:cstheme="minorHAnsi"/>
        </w:rPr>
        <w:t xml:space="preserve"> </w:t>
      </w:r>
      <w:r w:rsidR="002C04EA">
        <w:rPr>
          <w:rFonts w:cstheme="minorHAnsi"/>
        </w:rPr>
        <w:t>11</w:t>
      </w:r>
      <w:r w:rsidR="002C04EA" w:rsidRPr="002C04EA">
        <w:rPr>
          <w:rFonts w:cstheme="minorHAnsi"/>
          <w:vertAlign w:val="superscript"/>
        </w:rPr>
        <w:t>th</w:t>
      </w:r>
      <w:r w:rsidR="002C04EA">
        <w:rPr>
          <w:rFonts w:cstheme="minorHAnsi"/>
        </w:rPr>
        <w:t xml:space="preserve"> December was a </w:t>
      </w:r>
      <w:r w:rsidR="00490FA7">
        <w:rPr>
          <w:rFonts w:cstheme="minorHAnsi"/>
        </w:rPr>
        <w:t>prospective date</w:t>
      </w:r>
      <w:r w:rsidR="005241C9">
        <w:rPr>
          <w:rFonts w:cstheme="minorHAnsi"/>
        </w:rPr>
        <w:t>.   As</w:t>
      </w:r>
      <w:r w:rsidR="00490FA7">
        <w:rPr>
          <w:rFonts w:cstheme="minorHAnsi"/>
        </w:rPr>
        <w:t xml:space="preserve"> the Chair was otherwise engaged on that date, the Clerk would attend on behalf of the Parish Council.  </w:t>
      </w:r>
      <w:r w:rsidR="00795C43">
        <w:rPr>
          <w:rFonts w:cstheme="minorHAnsi"/>
        </w:rPr>
        <w:t>The Chair would prepare the comments.</w:t>
      </w:r>
    </w:p>
    <w:p w14:paraId="526E922E" w14:textId="3B310398" w:rsidR="00795C43" w:rsidRDefault="00795C43" w:rsidP="00795C43">
      <w:pPr>
        <w:tabs>
          <w:tab w:val="left" w:pos="567"/>
        </w:tabs>
        <w:spacing w:after="0"/>
        <w:ind w:left="567" w:hanging="567"/>
        <w:rPr>
          <w:rFonts w:cstheme="minorHAnsi"/>
        </w:rPr>
      </w:pPr>
      <w:r>
        <w:rPr>
          <w:rFonts w:cstheme="minorHAnsi"/>
        </w:rPr>
        <w:t>7.4</w:t>
      </w:r>
      <w:r>
        <w:rPr>
          <w:rFonts w:cstheme="minorHAnsi"/>
        </w:rPr>
        <w:tab/>
      </w:r>
      <w:r>
        <w:rPr>
          <w:rFonts w:cstheme="minorHAnsi"/>
          <w:u w:val="single"/>
        </w:rPr>
        <w:t>Update on any enforcement matters</w:t>
      </w:r>
    </w:p>
    <w:p w14:paraId="38A6CFC0" w14:textId="3FD9BA87" w:rsidR="002D5680" w:rsidRDefault="002D5680" w:rsidP="00795C43">
      <w:pPr>
        <w:tabs>
          <w:tab w:val="left" w:pos="567"/>
        </w:tabs>
        <w:spacing w:after="0"/>
        <w:ind w:left="567" w:hanging="567"/>
        <w:rPr>
          <w:rFonts w:cstheme="minorHAnsi"/>
        </w:rPr>
      </w:pPr>
      <w:r>
        <w:rPr>
          <w:rFonts w:cstheme="minorHAnsi"/>
        </w:rPr>
        <w:tab/>
        <w:t>(i</w:t>
      </w:r>
      <w:r w:rsidRPr="002D5680">
        <w:rPr>
          <w:rFonts w:cstheme="minorHAnsi"/>
          <w:u w:val="single"/>
        </w:rPr>
        <w:t>) A148 Layby</w:t>
      </w:r>
    </w:p>
    <w:p w14:paraId="0436ABE0" w14:textId="0DD81578" w:rsidR="002D5680" w:rsidRDefault="002D5680" w:rsidP="00072E18">
      <w:pPr>
        <w:tabs>
          <w:tab w:val="left" w:pos="567"/>
          <w:tab w:val="left" w:pos="851"/>
        </w:tabs>
        <w:spacing w:after="0"/>
        <w:ind w:left="567" w:hanging="567"/>
        <w:rPr>
          <w:rFonts w:cstheme="minorHAnsi"/>
        </w:rPr>
      </w:pPr>
      <w:r>
        <w:rPr>
          <w:rFonts w:cstheme="minorHAnsi"/>
        </w:rPr>
        <w:tab/>
        <w:t xml:space="preserve"> </w:t>
      </w:r>
      <w:r>
        <w:rPr>
          <w:rFonts w:cstheme="minorHAnsi"/>
        </w:rPr>
        <w:tab/>
        <w:t xml:space="preserve">The enforcement officer had visited and there </w:t>
      </w:r>
      <w:r w:rsidR="00072E18">
        <w:rPr>
          <w:rFonts w:cstheme="minorHAnsi"/>
        </w:rPr>
        <w:t>w</w:t>
      </w:r>
      <w:r>
        <w:rPr>
          <w:rFonts w:cstheme="minorHAnsi"/>
        </w:rPr>
        <w:t>as no evidence the occupier was staying on the site.  The second entrance was the subject of the Enforcement Order.</w:t>
      </w:r>
      <w:r w:rsidR="001B4671">
        <w:rPr>
          <w:rFonts w:cstheme="minorHAnsi"/>
        </w:rPr>
        <w:t xml:space="preserve"> It had been noted that a vehicle was there late at night and early morning.</w:t>
      </w:r>
    </w:p>
    <w:p w14:paraId="5532CE27" w14:textId="6A866FD6" w:rsidR="001B4671" w:rsidRDefault="001B4671" w:rsidP="002D5680">
      <w:pPr>
        <w:tabs>
          <w:tab w:val="left" w:pos="567"/>
          <w:tab w:val="left" w:pos="851"/>
        </w:tabs>
        <w:spacing w:after="0"/>
        <w:ind w:left="567" w:hanging="567"/>
        <w:rPr>
          <w:rFonts w:cstheme="minorHAnsi"/>
        </w:rPr>
      </w:pPr>
      <w:r>
        <w:rPr>
          <w:rFonts w:cstheme="minorHAnsi"/>
        </w:rPr>
        <w:tab/>
        <w:t>(ii)</w:t>
      </w:r>
      <w:r w:rsidRPr="001B4671">
        <w:rPr>
          <w:rFonts w:cstheme="minorHAnsi"/>
          <w:u w:val="single"/>
        </w:rPr>
        <w:tab/>
        <w:t>Knockavoe</w:t>
      </w:r>
    </w:p>
    <w:p w14:paraId="5AA2C29E" w14:textId="3D701740" w:rsidR="001B4671" w:rsidRDefault="001B4671" w:rsidP="002D5680">
      <w:pPr>
        <w:tabs>
          <w:tab w:val="left" w:pos="567"/>
          <w:tab w:val="left" w:pos="851"/>
        </w:tabs>
        <w:spacing w:after="0"/>
        <w:ind w:left="567" w:hanging="567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  <w:t>Enforcement had been dealing with the matter</w:t>
      </w:r>
      <w:r w:rsidR="00924272">
        <w:rPr>
          <w:rFonts w:cstheme="minorHAnsi"/>
        </w:rPr>
        <w:t xml:space="preserve"> and the Parish Council had been told it would be dealt with in the Autumn.  Nothing appeared to have happened and </w:t>
      </w:r>
      <w:r w:rsidR="008F7034">
        <w:rPr>
          <w:rFonts w:cstheme="minorHAnsi"/>
        </w:rPr>
        <w:t>the Clerk was asked to check the progress, with an update on the past Committee decision, etc.</w:t>
      </w:r>
    </w:p>
    <w:p w14:paraId="1CE22DC9" w14:textId="77777777" w:rsidR="00D32A2D" w:rsidRDefault="00D32A2D" w:rsidP="002D5680">
      <w:pPr>
        <w:tabs>
          <w:tab w:val="left" w:pos="567"/>
          <w:tab w:val="left" w:pos="851"/>
        </w:tabs>
        <w:spacing w:after="0"/>
        <w:ind w:left="567" w:hanging="567"/>
        <w:rPr>
          <w:rFonts w:cstheme="minorHAnsi"/>
        </w:rPr>
      </w:pPr>
    </w:p>
    <w:p w14:paraId="5F8B20A7" w14:textId="77777777" w:rsidR="00E30495" w:rsidRDefault="00E30495" w:rsidP="002D5680">
      <w:pPr>
        <w:tabs>
          <w:tab w:val="left" w:pos="567"/>
          <w:tab w:val="left" w:pos="851"/>
        </w:tabs>
        <w:spacing w:after="0"/>
        <w:ind w:left="567" w:hanging="567"/>
        <w:rPr>
          <w:rFonts w:cstheme="minorHAnsi"/>
        </w:rPr>
      </w:pPr>
    </w:p>
    <w:p w14:paraId="338E5AEC" w14:textId="77777777" w:rsidR="00E30495" w:rsidRDefault="00E30495" w:rsidP="002D5680">
      <w:pPr>
        <w:tabs>
          <w:tab w:val="left" w:pos="567"/>
          <w:tab w:val="left" w:pos="851"/>
        </w:tabs>
        <w:spacing w:after="0"/>
        <w:ind w:left="567" w:hanging="567"/>
        <w:rPr>
          <w:rFonts w:cstheme="minorHAnsi"/>
        </w:rPr>
      </w:pPr>
    </w:p>
    <w:p w14:paraId="5D5DBA31" w14:textId="77777777" w:rsidR="00E30495" w:rsidRDefault="00E30495" w:rsidP="002D5680">
      <w:pPr>
        <w:tabs>
          <w:tab w:val="left" w:pos="567"/>
          <w:tab w:val="left" w:pos="851"/>
        </w:tabs>
        <w:spacing w:after="0"/>
        <w:ind w:left="567" w:hanging="567"/>
        <w:rPr>
          <w:rFonts w:cstheme="minorHAnsi"/>
        </w:rPr>
      </w:pPr>
    </w:p>
    <w:p w14:paraId="3F26BEB9" w14:textId="7742EBD1" w:rsidR="008F7034" w:rsidRDefault="001F3E79" w:rsidP="002D5680">
      <w:pPr>
        <w:tabs>
          <w:tab w:val="left" w:pos="567"/>
          <w:tab w:val="left" w:pos="851"/>
        </w:tabs>
        <w:spacing w:after="0"/>
        <w:ind w:left="567" w:hanging="567"/>
        <w:rPr>
          <w:rFonts w:cstheme="minorHAnsi"/>
        </w:rPr>
      </w:pPr>
      <w:r>
        <w:rPr>
          <w:rFonts w:cstheme="minorHAnsi"/>
        </w:rPr>
        <w:t>8.</w:t>
      </w:r>
      <w:r>
        <w:rPr>
          <w:rFonts w:cstheme="minorHAnsi"/>
        </w:rPr>
        <w:tab/>
      </w:r>
      <w:r>
        <w:rPr>
          <w:rFonts w:cstheme="minorHAnsi"/>
          <w:u w:val="single"/>
        </w:rPr>
        <w:t>Finance and Regulatory</w:t>
      </w:r>
    </w:p>
    <w:p w14:paraId="68486F10" w14:textId="59CA0BA1" w:rsidR="001F3E79" w:rsidRDefault="001F3E79" w:rsidP="002D5680">
      <w:pPr>
        <w:tabs>
          <w:tab w:val="left" w:pos="567"/>
          <w:tab w:val="left" w:pos="851"/>
        </w:tabs>
        <w:spacing w:after="0"/>
        <w:ind w:left="567" w:hanging="567"/>
        <w:rPr>
          <w:rFonts w:cstheme="minorHAnsi"/>
        </w:rPr>
      </w:pPr>
      <w:r>
        <w:rPr>
          <w:rFonts w:cstheme="minorHAnsi"/>
        </w:rPr>
        <w:t>8.1</w:t>
      </w:r>
      <w:r>
        <w:rPr>
          <w:rFonts w:cstheme="minorHAnsi"/>
        </w:rPr>
        <w:tab/>
      </w:r>
      <w:r w:rsidRPr="001F3E79">
        <w:rPr>
          <w:rFonts w:cstheme="minorHAnsi"/>
          <w:u w:val="single"/>
        </w:rPr>
        <w:t>To receive balance sheet and bank reconciliation</w:t>
      </w:r>
    </w:p>
    <w:p w14:paraId="43B37D77" w14:textId="74A861ED" w:rsidR="00D32A2D" w:rsidRDefault="001F3E79" w:rsidP="002D5680">
      <w:pPr>
        <w:tabs>
          <w:tab w:val="left" w:pos="567"/>
          <w:tab w:val="left" w:pos="851"/>
        </w:tabs>
        <w:spacing w:after="0"/>
        <w:ind w:left="567" w:hanging="567"/>
        <w:rPr>
          <w:rFonts w:cstheme="minorHAnsi"/>
        </w:rPr>
      </w:pPr>
      <w:r>
        <w:rPr>
          <w:rFonts w:cstheme="minorHAnsi"/>
        </w:rPr>
        <w:tab/>
        <w:t xml:space="preserve">The final totals on the </w:t>
      </w:r>
      <w:r w:rsidR="00CC0705">
        <w:rPr>
          <w:rFonts w:cstheme="minorHAnsi"/>
        </w:rPr>
        <w:t xml:space="preserve">balance sheet were incorrect and the Clerk would circulate a corrected copy to councillors.  The reconciliation </w:t>
      </w:r>
      <w:r w:rsidR="007A2892">
        <w:rPr>
          <w:rFonts w:cstheme="minorHAnsi"/>
        </w:rPr>
        <w:t>was received.</w:t>
      </w:r>
    </w:p>
    <w:p w14:paraId="4F9A5DFF" w14:textId="6DF00C12" w:rsidR="000B4204" w:rsidRDefault="007A2892" w:rsidP="000B4204">
      <w:pPr>
        <w:tabs>
          <w:tab w:val="left" w:pos="567"/>
          <w:tab w:val="left" w:pos="851"/>
        </w:tabs>
        <w:spacing w:after="0"/>
        <w:ind w:left="567" w:hanging="567"/>
        <w:rPr>
          <w:rFonts w:cstheme="minorHAnsi"/>
          <w:u w:val="single"/>
        </w:rPr>
      </w:pPr>
      <w:r>
        <w:rPr>
          <w:rFonts w:cstheme="minorHAnsi"/>
        </w:rPr>
        <w:t>8.2</w:t>
      </w:r>
      <w:r>
        <w:rPr>
          <w:rFonts w:cstheme="minorHAnsi"/>
        </w:rPr>
        <w:tab/>
      </w:r>
      <w:r>
        <w:rPr>
          <w:rFonts w:cstheme="minorHAnsi"/>
          <w:u w:val="single"/>
        </w:rPr>
        <w:t>To consider donations to the Local Lynx and Sharrington PCC for the Churchya</w:t>
      </w:r>
      <w:r w:rsidR="000B4204">
        <w:rPr>
          <w:rFonts w:cstheme="minorHAnsi"/>
          <w:u w:val="single"/>
        </w:rPr>
        <w:t>rd</w:t>
      </w:r>
    </w:p>
    <w:p w14:paraId="73E9FAE5" w14:textId="7AA4E659" w:rsidR="007A2892" w:rsidRDefault="007A2892" w:rsidP="000B4204">
      <w:pPr>
        <w:tabs>
          <w:tab w:val="left" w:pos="567"/>
          <w:tab w:val="left" w:pos="851"/>
        </w:tabs>
        <w:spacing w:after="0"/>
        <w:ind w:left="567" w:hanging="567"/>
        <w:rPr>
          <w:rFonts w:cstheme="minorHAnsi"/>
        </w:rPr>
      </w:pPr>
      <w:r>
        <w:rPr>
          <w:rFonts w:cstheme="minorHAnsi"/>
        </w:rPr>
        <w:tab/>
      </w:r>
      <w:r w:rsidR="005F2FE9">
        <w:rPr>
          <w:rFonts w:cstheme="minorHAnsi"/>
        </w:rPr>
        <w:t>Proposed and resolved to pay £250 for Sharrington Churchyard and £</w:t>
      </w:r>
      <w:r w:rsidR="000B4204">
        <w:rPr>
          <w:rFonts w:cstheme="minorHAnsi"/>
        </w:rPr>
        <w:t>25 to the Local Lynx and Briston Benefice for their newsletter</w:t>
      </w:r>
      <w:r w:rsidR="00801635">
        <w:rPr>
          <w:rFonts w:cstheme="minorHAnsi"/>
        </w:rPr>
        <w:t>s</w:t>
      </w:r>
      <w:r w:rsidR="000B4204">
        <w:rPr>
          <w:rFonts w:cstheme="minorHAnsi"/>
        </w:rPr>
        <w:t xml:space="preserve">.  </w:t>
      </w:r>
    </w:p>
    <w:p w14:paraId="7E729C4F" w14:textId="3AA2BACB" w:rsidR="00801635" w:rsidRDefault="00801635" w:rsidP="000B4204">
      <w:pPr>
        <w:tabs>
          <w:tab w:val="left" w:pos="567"/>
          <w:tab w:val="left" w:pos="851"/>
        </w:tabs>
        <w:spacing w:after="0"/>
        <w:ind w:left="567" w:hanging="567"/>
        <w:rPr>
          <w:rFonts w:cstheme="minorHAnsi"/>
        </w:rPr>
      </w:pPr>
      <w:r>
        <w:rPr>
          <w:rFonts w:cstheme="minorHAnsi"/>
        </w:rPr>
        <w:t>8.3</w:t>
      </w:r>
      <w:r>
        <w:rPr>
          <w:rFonts w:cstheme="minorHAnsi"/>
        </w:rPr>
        <w:tab/>
      </w:r>
      <w:r>
        <w:rPr>
          <w:rFonts w:cstheme="minorHAnsi"/>
          <w:u w:val="single"/>
        </w:rPr>
        <w:t>To discuss budget and agree precept for 2026-27</w:t>
      </w:r>
    </w:p>
    <w:p w14:paraId="57D0B6F1" w14:textId="73D99541" w:rsidR="00801635" w:rsidRDefault="005C17F3" w:rsidP="000B4204">
      <w:pPr>
        <w:tabs>
          <w:tab w:val="left" w:pos="567"/>
          <w:tab w:val="left" w:pos="851"/>
        </w:tabs>
        <w:spacing w:after="0"/>
        <w:ind w:left="567" w:hanging="567"/>
        <w:rPr>
          <w:rFonts w:cstheme="minorHAnsi"/>
        </w:rPr>
      </w:pPr>
      <w:r>
        <w:rPr>
          <w:rFonts w:cstheme="minorHAnsi"/>
        </w:rPr>
        <w:tab/>
        <w:t>The Clerk explained that the tax base figure was not available due to</w:t>
      </w:r>
      <w:r w:rsidR="00576ED0">
        <w:rPr>
          <w:rFonts w:cstheme="minorHAnsi"/>
        </w:rPr>
        <w:t xml:space="preserve"> software problems </w:t>
      </w:r>
      <w:r w:rsidR="00EA3EFC">
        <w:rPr>
          <w:rFonts w:cstheme="minorHAnsi"/>
        </w:rPr>
        <w:t xml:space="preserve">with </w:t>
      </w:r>
      <w:r w:rsidR="00576ED0">
        <w:rPr>
          <w:rFonts w:cstheme="minorHAnsi"/>
        </w:rPr>
        <w:t>the second homes Council Tax</w:t>
      </w:r>
      <w:r w:rsidR="008A3A00">
        <w:rPr>
          <w:rFonts w:cstheme="minorHAnsi"/>
        </w:rPr>
        <w:t>. T</w:t>
      </w:r>
      <w:r w:rsidR="00576ED0">
        <w:rPr>
          <w:rFonts w:cstheme="minorHAnsi"/>
        </w:rPr>
        <w:t xml:space="preserve">he draft budget had been calculated </w:t>
      </w:r>
      <w:r w:rsidR="004C1F6B">
        <w:rPr>
          <w:rFonts w:cstheme="minorHAnsi"/>
        </w:rPr>
        <w:t>using</w:t>
      </w:r>
      <w:r w:rsidR="00576ED0">
        <w:rPr>
          <w:rFonts w:cstheme="minorHAnsi"/>
        </w:rPr>
        <w:t xml:space="preserve"> last year’s tax base as suggested by NNDC</w:t>
      </w:r>
      <w:r w:rsidR="004C1F6B">
        <w:rPr>
          <w:rFonts w:cstheme="minorHAnsi"/>
        </w:rPr>
        <w:t xml:space="preserve"> and </w:t>
      </w:r>
      <w:r>
        <w:rPr>
          <w:rFonts w:cstheme="minorHAnsi"/>
        </w:rPr>
        <w:t>was discussed in detail.  Proposed an</w:t>
      </w:r>
      <w:r w:rsidR="00576ED0">
        <w:rPr>
          <w:rFonts w:cstheme="minorHAnsi"/>
        </w:rPr>
        <w:t>d resolved to set the precept at £8,300.</w:t>
      </w:r>
    </w:p>
    <w:p w14:paraId="5A6ED4B1" w14:textId="18749894" w:rsidR="00576ED0" w:rsidRDefault="00E07CF3" w:rsidP="000B4204">
      <w:pPr>
        <w:tabs>
          <w:tab w:val="left" w:pos="567"/>
          <w:tab w:val="left" w:pos="851"/>
        </w:tabs>
        <w:spacing w:after="0"/>
        <w:ind w:left="567" w:hanging="567"/>
        <w:rPr>
          <w:rFonts w:cstheme="minorHAnsi"/>
          <w:u w:val="single"/>
        </w:rPr>
      </w:pPr>
      <w:r>
        <w:rPr>
          <w:rFonts w:cstheme="minorHAnsi"/>
        </w:rPr>
        <w:t>8.</w:t>
      </w:r>
      <w:r w:rsidR="00D32A2D">
        <w:rPr>
          <w:rFonts w:cstheme="minorHAnsi"/>
        </w:rPr>
        <w:t>4</w:t>
      </w:r>
      <w:r>
        <w:rPr>
          <w:rFonts w:cstheme="minorHAnsi"/>
        </w:rPr>
        <w:tab/>
      </w:r>
      <w:r w:rsidR="00285FFF">
        <w:rPr>
          <w:rFonts w:cstheme="minorHAnsi"/>
          <w:u w:val="single"/>
        </w:rPr>
        <w:t>To note payments since last meeting as follows:</w:t>
      </w:r>
    </w:p>
    <w:p w14:paraId="1BB4836E" w14:textId="77777777" w:rsidR="00A81045" w:rsidRDefault="00285FFF" w:rsidP="00A81045">
      <w:pPr>
        <w:tabs>
          <w:tab w:val="left" w:pos="567"/>
        </w:tabs>
        <w:spacing w:after="0"/>
        <w:ind w:left="567" w:hanging="567"/>
        <w:jc w:val="both"/>
        <w:rPr>
          <w:rFonts w:cstheme="minorHAnsi"/>
        </w:rPr>
      </w:pPr>
      <w:r>
        <w:rPr>
          <w:rFonts w:cstheme="minorHAnsi"/>
        </w:rPr>
        <w:tab/>
      </w:r>
      <w:r w:rsidR="00A81045">
        <w:rPr>
          <w:rFonts w:cstheme="minorHAnsi"/>
        </w:rPr>
        <w:t>Bank charges £4.75 and £5.75</w:t>
      </w:r>
    </w:p>
    <w:p w14:paraId="7722CAEE" w14:textId="3A03F2BD" w:rsidR="00A81045" w:rsidRPr="00192207" w:rsidRDefault="00A81045" w:rsidP="00A81045">
      <w:pPr>
        <w:tabs>
          <w:tab w:val="left" w:pos="567"/>
        </w:tabs>
        <w:spacing w:after="0"/>
        <w:ind w:left="567" w:hanging="567"/>
        <w:jc w:val="both"/>
        <w:rPr>
          <w:rFonts w:cstheme="minorHAnsi"/>
        </w:rPr>
      </w:pPr>
      <w:r>
        <w:rPr>
          <w:rFonts w:cstheme="minorHAnsi"/>
        </w:rPr>
        <w:tab/>
      </w:r>
      <w:r w:rsidRPr="00192207">
        <w:rPr>
          <w:rFonts w:cstheme="minorHAnsi"/>
        </w:rPr>
        <w:t>Clerks Salary - £525.60 + £60 filing cabinet</w:t>
      </w:r>
    </w:p>
    <w:p w14:paraId="0CD0009A" w14:textId="448406D7" w:rsidR="00A81045" w:rsidRPr="00192207" w:rsidRDefault="00A81045" w:rsidP="00A81045">
      <w:pPr>
        <w:tabs>
          <w:tab w:val="left" w:pos="567"/>
        </w:tabs>
        <w:spacing w:after="0"/>
        <w:ind w:left="567" w:hanging="567"/>
        <w:jc w:val="both"/>
        <w:rPr>
          <w:rFonts w:cstheme="minorHAnsi"/>
        </w:rPr>
      </w:pPr>
      <w:r w:rsidRPr="00192207">
        <w:rPr>
          <w:rFonts w:cstheme="minorHAnsi"/>
        </w:rPr>
        <w:tab/>
        <w:t>HMRC National Insurance £64.20</w:t>
      </w:r>
    </w:p>
    <w:p w14:paraId="22B3DC67" w14:textId="18073934" w:rsidR="00A81045" w:rsidRDefault="00A81045" w:rsidP="00A81045">
      <w:pPr>
        <w:tabs>
          <w:tab w:val="left" w:pos="567"/>
        </w:tabs>
        <w:spacing w:after="0"/>
        <w:ind w:left="567" w:hanging="567"/>
        <w:jc w:val="both"/>
        <w:rPr>
          <w:rFonts w:cstheme="minorHAnsi"/>
        </w:rPr>
      </w:pPr>
      <w:r w:rsidRPr="00192207">
        <w:rPr>
          <w:rFonts w:cstheme="minorHAnsi"/>
        </w:rPr>
        <w:tab/>
        <w:t>NPTS £354 + £72</w:t>
      </w:r>
    </w:p>
    <w:p w14:paraId="0B5F0196" w14:textId="6965B9C6" w:rsidR="003A0C5B" w:rsidRDefault="003A0C5B" w:rsidP="00A81045">
      <w:pPr>
        <w:tabs>
          <w:tab w:val="left" w:pos="567"/>
        </w:tabs>
        <w:spacing w:after="0"/>
        <w:ind w:left="567" w:hanging="567"/>
        <w:jc w:val="both"/>
        <w:rPr>
          <w:rFonts w:cstheme="minorHAnsi"/>
        </w:rPr>
      </w:pPr>
      <w:r>
        <w:rPr>
          <w:rFonts w:cstheme="minorHAnsi"/>
        </w:rPr>
        <w:tab/>
        <w:t>The above payments were noted</w:t>
      </w:r>
    </w:p>
    <w:p w14:paraId="2EAD9C9F" w14:textId="562A1754" w:rsidR="003A0C5B" w:rsidRDefault="003A0C5B" w:rsidP="00A81045">
      <w:pPr>
        <w:tabs>
          <w:tab w:val="left" w:pos="567"/>
        </w:tabs>
        <w:spacing w:after="0"/>
        <w:ind w:left="567" w:hanging="567"/>
        <w:jc w:val="both"/>
        <w:rPr>
          <w:rFonts w:cstheme="minorHAnsi"/>
        </w:rPr>
      </w:pPr>
      <w:r>
        <w:rPr>
          <w:rFonts w:cstheme="minorHAnsi"/>
        </w:rPr>
        <w:t>8.</w:t>
      </w:r>
      <w:r w:rsidR="00D32A2D">
        <w:rPr>
          <w:rFonts w:cstheme="minorHAnsi"/>
        </w:rPr>
        <w:t>5</w:t>
      </w:r>
      <w:r>
        <w:rPr>
          <w:rFonts w:cstheme="minorHAnsi"/>
        </w:rPr>
        <w:tab/>
      </w:r>
      <w:r>
        <w:rPr>
          <w:rFonts w:cstheme="minorHAnsi"/>
          <w:u w:val="single"/>
        </w:rPr>
        <w:t xml:space="preserve">To </w:t>
      </w:r>
      <w:r w:rsidR="00C9140D">
        <w:rPr>
          <w:rFonts w:cstheme="minorHAnsi"/>
          <w:u w:val="single"/>
        </w:rPr>
        <w:t>discuss online banking and opening an interest</w:t>
      </w:r>
      <w:r w:rsidR="00A75942">
        <w:rPr>
          <w:rFonts w:cstheme="minorHAnsi"/>
          <w:u w:val="single"/>
        </w:rPr>
        <w:t>-</w:t>
      </w:r>
      <w:r w:rsidR="00C9140D">
        <w:rPr>
          <w:rFonts w:cstheme="minorHAnsi"/>
          <w:u w:val="single"/>
        </w:rPr>
        <w:t>bearing account</w:t>
      </w:r>
    </w:p>
    <w:p w14:paraId="0AA55F99" w14:textId="225181CA" w:rsidR="00C9140D" w:rsidRDefault="00C9140D" w:rsidP="00A81045">
      <w:pPr>
        <w:tabs>
          <w:tab w:val="left" w:pos="567"/>
        </w:tabs>
        <w:spacing w:after="0"/>
        <w:ind w:left="567" w:hanging="567"/>
        <w:jc w:val="both"/>
        <w:rPr>
          <w:rFonts w:cstheme="minorHAnsi"/>
        </w:rPr>
      </w:pPr>
      <w:r>
        <w:rPr>
          <w:rFonts w:cstheme="minorHAnsi"/>
        </w:rPr>
        <w:tab/>
        <w:t xml:space="preserve">Online banking to be held over until the next meeting.  The Clerk </w:t>
      </w:r>
      <w:r w:rsidR="00B66526">
        <w:rPr>
          <w:rFonts w:cstheme="minorHAnsi"/>
        </w:rPr>
        <w:t xml:space="preserve">advised current interest rates for the Instant Access account and </w:t>
      </w:r>
      <w:r>
        <w:rPr>
          <w:rFonts w:cstheme="minorHAnsi"/>
        </w:rPr>
        <w:t>was asked to research</w:t>
      </w:r>
      <w:r w:rsidR="00B66526">
        <w:rPr>
          <w:rFonts w:cstheme="minorHAnsi"/>
        </w:rPr>
        <w:t xml:space="preserve"> further</w:t>
      </w:r>
      <w:r>
        <w:rPr>
          <w:rFonts w:cstheme="minorHAnsi"/>
        </w:rPr>
        <w:t xml:space="preserve"> details</w:t>
      </w:r>
      <w:r w:rsidR="00C54754">
        <w:rPr>
          <w:rFonts w:cstheme="minorHAnsi"/>
        </w:rPr>
        <w:t>.</w:t>
      </w:r>
      <w:r w:rsidR="00097486">
        <w:rPr>
          <w:rFonts w:cstheme="minorHAnsi"/>
        </w:rPr>
        <w:t xml:space="preserve">  </w:t>
      </w:r>
    </w:p>
    <w:p w14:paraId="541C43A4" w14:textId="77777777" w:rsidR="00C9140D" w:rsidRDefault="00C9140D" w:rsidP="00A81045">
      <w:pPr>
        <w:tabs>
          <w:tab w:val="left" w:pos="567"/>
        </w:tabs>
        <w:spacing w:after="0"/>
        <w:ind w:left="567" w:hanging="567"/>
        <w:jc w:val="both"/>
        <w:rPr>
          <w:rFonts w:cstheme="minorHAnsi"/>
        </w:rPr>
      </w:pPr>
    </w:p>
    <w:p w14:paraId="1BBC2072" w14:textId="024C72D1" w:rsidR="00397B1C" w:rsidRDefault="00397B1C" w:rsidP="00A81045">
      <w:pPr>
        <w:tabs>
          <w:tab w:val="left" w:pos="567"/>
        </w:tabs>
        <w:spacing w:after="0"/>
        <w:ind w:left="567" w:hanging="567"/>
        <w:jc w:val="both"/>
        <w:rPr>
          <w:rFonts w:cstheme="minorHAnsi"/>
        </w:rPr>
      </w:pPr>
      <w:r>
        <w:rPr>
          <w:rFonts w:cstheme="minorHAnsi"/>
        </w:rPr>
        <w:t>9.</w:t>
      </w:r>
      <w:r>
        <w:rPr>
          <w:rFonts w:cstheme="minorHAnsi"/>
        </w:rPr>
        <w:tab/>
      </w:r>
      <w:r>
        <w:rPr>
          <w:rFonts w:cstheme="minorHAnsi"/>
          <w:u w:val="single"/>
        </w:rPr>
        <w:t>To consider applying to reduce the speed limit on the B1110 Holt Road at Upper Brinton</w:t>
      </w:r>
    </w:p>
    <w:p w14:paraId="4FC82B6D" w14:textId="6B6FF24D" w:rsidR="00397B1C" w:rsidRDefault="00397B1C" w:rsidP="00A81045">
      <w:pPr>
        <w:tabs>
          <w:tab w:val="left" w:pos="567"/>
        </w:tabs>
        <w:spacing w:after="0"/>
        <w:ind w:left="567" w:hanging="567"/>
        <w:jc w:val="both"/>
        <w:rPr>
          <w:rFonts w:cstheme="minorHAnsi"/>
        </w:rPr>
      </w:pPr>
      <w:r>
        <w:rPr>
          <w:rFonts w:cstheme="minorHAnsi"/>
        </w:rPr>
        <w:tab/>
        <w:t xml:space="preserve">The Chair outlined </w:t>
      </w:r>
      <w:r w:rsidR="002F3ED9">
        <w:rPr>
          <w:rFonts w:cstheme="minorHAnsi"/>
        </w:rPr>
        <w:t xml:space="preserve">the </w:t>
      </w:r>
      <w:r>
        <w:rPr>
          <w:rFonts w:cstheme="minorHAnsi"/>
        </w:rPr>
        <w:t xml:space="preserve">comments </w:t>
      </w:r>
      <w:r w:rsidR="002F3ED9">
        <w:rPr>
          <w:rFonts w:cstheme="minorHAnsi"/>
        </w:rPr>
        <w:t xml:space="preserve">received from parishioners requesting a reduced speed limit.  The process and costs had been outlined by the Highways Engineer, with the costs being approximately £5,000 for the necessary appraisal and </w:t>
      </w:r>
      <w:r w:rsidR="00BF1D8B">
        <w:rPr>
          <w:rFonts w:cstheme="minorHAnsi"/>
        </w:rPr>
        <w:t>£12,000 for the legal and administration costs to implement the reduced limit if the apprais</w:t>
      </w:r>
      <w:r w:rsidR="00943911">
        <w:rPr>
          <w:rFonts w:cstheme="minorHAnsi"/>
        </w:rPr>
        <w:t>al</w:t>
      </w:r>
      <w:r w:rsidR="00E03DDE">
        <w:rPr>
          <w:rFonts w:cstheme="minorHAnsi"/>
        </w:rPr>
        <w:t xml:space="preserve"> recommended it</w:t>
      </w:r>
      <w:r w:rsidR="00943911">
        <w:rPr>
          <w:rFonts w:cstheme="minorHAnsi"/>
        </w:rPr>
        <w:t xml:space="preserve">.  The Highways Engineer had </w:t>
      </w:r>
      <w:r w:rsidR="00901FAB">
        <w:rPr>
          <w:rFonts w:cstheme="minorHAnsi"/>
        </w:rPr>
        <w:t xml:space="preserve">indicated that he felt an appraisal would not </w:t>
      </w:r>
      <w:r w:rsidR="004A7F41">
        <w:rPr>
          <w:rFonts w:cstheme="minorHAnsi"/>
        </w:rPr>
        <w:t>support reducing the speed limit.  Agreed that in any event the Parish Council did not have the funds to take</w:t>
      </w:r>
      <w:r w:rsidR="00D56711">
        <w:rPr>
          <w:rFonts w:cstheme="minorHAnsi"/>
        </w:rPr>
        <w:t xml:space="preserve"> any appraisal or speed</w:t>
      </w:r>
      <w:r w:rsidR="004A7F41">
        <w:rPr>
          <w:rFonts w:cstheme="minorHAnsi"/>
        </w:rPr>
        <w:t xml:space="preserve"> reduction forward.  </w:t>
      </w:r>
      <w:r w:rsidR="00A96329">
        <w:rPr>
          <w:rFonts w:cstheme="minorHAnsi"/>
        </w:rPr>
        <w:t>Agreed that the Clerk would respond accordingly.</w:t>
      </w:r>
    </w:p>
    <w:p w14:paraId="7FA0F4BB" w14:textId="77777777" w:rsidR="00D56711" w:rsidRDefault="00D56711" w:rsidP="00A81045">
      <w:pPr>
        <w:tabs>
          <w:tab w:val="left" w:pos="567"/>
        </w:tabs>
        <w:spacing w:after="0"/>
        <w:ind w:left="567" w:hanging="567"/>
        <w:jc w:val="both"/>
        <w:rPr>
          <w:rFonts w:cstheme="minorHAnsi"/>
        </w:rPr>
      </w:pPr>
    </w:p>
    <w:p w14:paraId="27635B64" w14:textId="43CCAD1E" w:rsidR="00D56711" w:rsidRDefault="00D56711" w:rsidP="00A81045">
      <w:pPr>
        <w:tabs>
          <w:tab w:val="left" w:pos="567"/>
        </w:tabs>
        <w:spacing w:after="0"/>
        <w:ind w:left="567" w:hanging="567"/>
        <w:jc w:val="both"/>
        <w:rPr>
          <w:rFonts w:cstheme="minorHAnsi"/>
        </w:rPr>
      </w:pPr>
      <w:r>
        <w:rPr>
          <w:rFonts w:cstheme="minorHAnsi"/>
        </w:rPr>
        <w:t>10.</w:t>
      </w:r>
      <w:r>
        <w:rPr>
          <w:rFonts w:cstheme="minorHAnsi"/>
        </w:rPr>
        <w:tab/>
      </w:r>
      <w:r w:rsidR="003B5263">
        <w:rPr>
          <w:rFonts w:cstheme="minorHAnsi"/>
          <w:u w:val="single"/>
        </w:rPr>
        <w:t>Correspondence</w:t>
      </w:r>
    </w:p>
    <w:p w14:paraId="209EFCCD" w14:textId="70B3EDBC" w:rsidR="000D0D12" w:rsidRDefault="003B5263" w:rsidP="00A81045">
      <w:pPr>
        <w:tabs>
          <w:tab w:val="left" w:pos="567"/>
        </w:tabs>
        <w:spacing w:after="0"/>
        <w:ind w:left="567" w:hanging="567"/>
        <w:jc w:val="both"/>
        <w:rPr>
          <w:rFonts w:cstheme="minorHAnsi"/>
        </w:rPr>
      </w:pPr>
      <w:r>
        <w:rPr>
          <w:rFonts w:cstheme="minorHAnsi"/>
        </w:rPr>
        <w:tab/>
      </w:r>
      <w:r w:rsidR="000D0D12">
        <w:rPr>
          <w:rFonts w:cstheme="minorHAnsi"/>
        </w:rPr>
        <w:t>None</w:t>
      </w:r>
    </w:p>
    <w:p w14:paraId="7067CC87" w14:textId="609140C5" w:rsidR="000D0D12" w:rsidRDefault="000D0D12" w:rsidP="00A81045">
      <w:pPr>
        <w:tabs>
          <w:tab w:val="left" w:pos="567"/>
        </w:tabs>
        <w:spacing w:after="0"/>
        <w:ind w:left="567" w:hanging="567"/>
        <w:jc w:val="both"/>
        <w:rPr>
          <w:rFonts w:cstheme="minorHAnsi"/>
        </w:rPr>
      </w:pPr>
      <w:r>
        <w:rPr>
          <w:rFonts w:cstheme="minorHAnsi"/>
        </w:rPr>
        <w:t>11.</w:t>
      </w:r>
      <w:r>
        <w:rPr>
          <w:rFonts w:cstheme="minorHAnsi"/>
        </w:rPr>
        <w:tab/>
      </w:r>
      <w:r w:rsidR="00E7396C">
        <w:rPr>
          <w:rFonts w:cstheme="minorHAnsi"/>
          <w:u w:val="single"/>
        </w:rPr>
        <w:t>To receive items for information or next Agenda</w:t>
      </w:r>
    </w:p>
    <w:p w14:paraId="3BCDAF29" w14:textId="227D8F97" w:rsidR="00120E29" w:rsidRDefault="00E7396C" w:rsidP="00A81045">
      <w:pPr>
        <w:tabs>
          <w:tab w:val="left" w:pos="567"/>
        </w:tabs>
        <w:spacing w:after="0"/>
        <w:ind w:left="567" w:hanging="567"/>
        <w:jc w:val="both"/>
        <w:rPr>
          <w:rFonts w:cstheme="minorHAnsi"/>
        </w:rPr>
      </w:pPr>
      <w:r>
        <w:rPr>
          <w:rFonts w:cstheme="minorHAnsi"/>
        </w:rPr>
        <w:tab/>
        <w:t>Cllr. Gray reported that she had attended the NNDC presentation on devolution at Blakeney and it had been very interesting</w:t>
      </w:r>
      <w:r w:rsidR="00686F73">
        <w:rPr>
          <w:rFonts w:cstheme="minorHAnsi"/>
        </w:rPr>
        <w:t>.  She outlined the content, with NNDC pushing for three authorities for Norfolk</w:t>
      </w:r>
      <w:r w:rsidR="00EA6406">
        <w:rPr>
          <w:rFonts w:cstheme="minorHAnsi"/>
        </w:rPr>
        <w:t>, with a mayoral election next May for the Suffolk and Norfolk combined authority.</w:t>
      </w:r>
      <w:r w:rsidR="00646FF7">
        <w:rPr>
          <w:rFonts w:cstheme="minorHAnsi"/>
        </w:rPr>
        <w:t xml:space="preserve">  Whatever the outcome, </w:t>
      </w:r>
      <w:r w:rsidR="00E03DDE">
        <w:rPr>
          <w:rFonts w:cstheme="minorHAnsi"/>
        </w:rPr>
        <w:t>unitary councils</w:t>
      </w:r>
      <w:r w:rsidR="00646FF7">
        <w:rPr>
          <w:rFonts w:cstheme="minorHAnsi"/>
        </w:rPr>
        <w:t xml:space="preserve"> would take three years to implement. The elections next year had not been confirmed.  </w:t>
      </w:r>
    </w:p>
    <w:p w14:paraId="22F32548" w14:textId="3EAB4547" w:rsidR="00120E29" w:rsidRDefault="00120E29" w:rsidP="00A81045">
      <w:pPr>
        <w:tabs>
          <w:tab w:val="left" w:pos="567"/>
        </w:tabs>
        <w:spacing w:after="0"/>
        <w:ind w:left="567" w:hanging="567"/>
        <w:jc w:val="both"/>
        <w:rPr>
          <w:rFonts w:cstheme="minorHAnsi"/>
        </w:rPr>
      </w:pPr>
      <w:r>
        <w:rPr>
          <w:rFonts w:cstheme="minorHAnsi"/>
        </w:rPr>
        <w:t>12.</w:t>
      </w:r>
      <w:r>
        <w:rPr>
          <w:rFonts w:cstheme="minorHAnsi"/>
        </w:rPr>
        <w:tab/>
      </w:r>
      <w:r>
        <w:rPr>
          <w:rFonts w:cstheme="minorHAnsi"/>
          <w:u w:val="single"/>
        </w:rPr>
        <w:t>To confirm the date and time of the next Parish Council meeting</w:t>
      </w:r>
    </w:p>
    <w:p w14:paraId="11E4C02C" w14:textId="53AA4135" w:rsidR="00120E29" w:rsidRDefault="00120E29" w:rsidP="00A81045">
      <w:pPr>
        <w:tabs>
          <w:tab w:val="left" w:pos="567"/>
        </w:tabs>
        <w:spacing w:after="0"/>
        <w:ind w:left="567" w:hanging="567"/>
        <w:jc w:val="both"/>
        <w:rPr>
          <w:rFonts w:cstheme="minorHAnsi"/>
        </w:rPr>
      </w:pPr>
      <w:r>
        <w:rPr>
          <w:rFonts w:cstheme="minorHAnsi"/>
        </w:rPr>
        <w:tab/>
        <w:t>Agreed to hold the next meeting on Thursday 29</w:t>
      </w:r>
      <w:r w:rsidRPr="00120E29">
        <w:rPr>
          <w:rFonts w:cstheme="minorHAnsi"/>
          <w:vertAlign w:val="superscript"/>
        </w:rPr>
        <w:t>th</w:t>
      </w:r>
      <w:r>
        <w:rPr>
          <w:rFonts w:cstheme="minorHAnsi"/>
        </w:rPr>
        <w:t xml:space="preserve"> January 2026.  </w:t>
      </w:r>
    </w:p>
    <w:p w14:paraId="2F17F308" w14:textId="77777777" w:rsidR="00401088" w:rsidRDefault="00401088" w:rsidP="00A81045">
      <w:pPr>
        <w:tabs>
          <w:tab w:val="left" w:pos="567"/>
        </w:tabs>
        <w:spacing w:after="0"/>
        <w:ind w:left="567" w:hanging="567"/>
        <w:jc w:val="both"/>
        <w:rPr>
          <w:rFonts w:cstheme="minorHAnsi"/>
        </w:rPr>
      </w:pPr>
    </w:p>
    <w:p w14:paraId="0779C0D2" w14:textId="6980E953" w:rsidR="00375C9B" w:rsidRDefault="00375C9B" w:rsidP="00A81045">
      <w:pPr>
        <w:tabs>
          <w:tab w:val="left" w:pos="567"/>
        </w:tabs>
        <w:spacing w:after="0"/>
        <w:ind w:left="567" w:hanging="567"/>
        <w:jc w:val="both"/>
        <w:rPr>
          <w:rFonts w:cstheme="minorHAnsi"/>
        </w:rPr>
      </w:pPr>
      <w:r>
        <w:rPr>
          <w:rFonts w:cstheme="minorHAnsi"/>
        </w:rPr>
        <w:t>13.</w:t>
      </w:r>
      <w:r w:rsidR="00401088">
        <w:rPr>
          <w:rFonts w:cstheme="minorHAnsi"/>
        </w:rPr>
        <w:tab/>
      </w:r>
      <w:r w:rsidR="00401088" w:rsidRPr="00401088">
        <w:rPr>
          <w:rFonts w:cstheme="minorHAnsi"/>
          <w:u w:val="single"/>
        </w:rPr>
        <w:t>Clerk employment</w:t>
      </w:r>
    </w:p>
    <w:p w14:paraId="0EE72744" w14:textId="1E90A60C" w:rsidR="00401088" w:rsidRDefault="00401088" w:rsidP="00A81045">
      <w:pPr>
        <w:tabs>
          <w:tab w:val="left" w:pos="567"/>
        </w:tabs>
        <w:spacing w:after="0"/>
        <w:ind w:left="567" w:hanging="567"/>
        <w:jc w:val="both"/>
        <w:rPr>
          <w:rFonts w:cstheme="minorHAnsi"/>
        </w:rPr>
      </w:pPr>
      <w:r>
        <w:rPr>
          <w:rFonts w:cstheme="minorHAnsi"/>
        </w:rPr>
        <w:t>13.1</w:t>
      </w:r>
      <w:r>
        <w:rPr>
          <w:rFonts w:cstheme="minorHAnsi"/>
        </w:rPr>
        <w:tab/>
      </w:r>
      <w:r w:rsidRPr="00401088">
        <w:rPr>
          <w:rFonts w:cstheme="minorHAnsi"/>
          <w:u w:val="single"/>
        </w:rPr>
        <w:t>Resolution to close the meeting to the press and public under the Public Bodies (Admission to Meetings) Act 1960 to deal with item 13.2</w:t>
      </w:r>
    </w:p>
    <w:p w14:paraId="3C4B66D1" w14:textId="3F11A8B0" w:rsidR="00401088" w:rsidRDefault="00401088" w:rsidP="00A81045">
      <w:pPr>
        <w:tabs>
          <w:tab w:val="left" w:pos="567"/>
        </w:tabs>
        <w:spacing w:after="0"/>
        <w:ind w:left="567" w:hanging="567"/>
        <w:jc w:val="both"/>
        <w:rPr>
          <w:rFonts w:cstheme="minorHAnsi"/>
        </w:rPr>
      </w:pPr>
      <w:r>
        <w:rPr>
          <w:rFonts w:cstheme="minorHAnsi"/>
        </w:rPr>
        <w:tab/>
      </w:r>
      <w:r w:rsidR="000A25C8">
        <w:rPr>
          <w:rFonts w:cstheme="minorHAnsi"/>
        </w:rPr>
        <w:t xml:space="preserve">Proposed and resolved </w:t>
      </w:r>
      <w:r w:rsidR="001D5BC4">
        <w:rPr>
          <w:rFonts w:cstheme="minorHAnsi"/>
        </w:rPr>
        <w:t xml:space="preserve"> (By this point, all</w:t>
      </w:r>
      <w:r w:rsidR="000A25C8">
        <w:rPr>
          <w:rFonts w:cstheme="minorHAnsi"/>
        </w:rPr>
        <w:t xml:space="preserve"> members of the public had left the meeting</w:t>
      </w:r>
      <w:r w:rsidR="001D5BC4">
        <w:rPr>
          <w:rFonts w:cstheme="minorHAnsi"/>
        </w:rPr>
        <w:t>)</w:t>
      </w:r>
    </w:p>
    <w:p w14:paraId="2FE89BCF" w14:textId="32B99E10" w:rsidR="001D5BC4" w:rsidRDefault="001D5BC4" w:rsidP="00A81045">
      <w:pPr>
        <w:tabs>
          <w:tab w:val="left" w:pos="567"/>
        </w:tabs>
        <w:spacing w:after="0"/>
        <w:ind w:left="567" w:hanging="567"/>
        <w:jc w:val="both"/>
        <w:rPr>
          <w:rFonts w:cstheme="minorHAnsi"/>
        </w:rPr>
      </w:pPr>
      <w:r>
        <w:rPr>
          <w:rFonts w:cstheme="minorHAnsi"/>
        </w:rPr>
        <w:t>13.2</w:t>
      </w:r>
      <w:r>
        <w:rPr>
          <w:rFonts w:cstheme="minorHAnsi"/>
        </w:rPr>
        <w:tab/>
      </w:r>
      <w:r>
        <w:rPr>
          <w:rFonts w:cstheme="minorHAnsi"/>
          <w:u w:val="single"/>
        </w:rPr>
        <w:t>To agree terms of employment for locum clerk and any necessary longer</w:t>
      </w:r>
      <w:r w:rsidR="00E03DDE">
        <w:rPr>
          <w:rFonts w:cstheme="minorHAnsi"/>
          <w:u w:val="single"/>
        </w:rPr>
        <w:t>-</w:t>
      </w:r>
      <w:r>
        <w:rPr>
          <w:rFonts w:cstheme="minorHAnsi"/>
          <w:u w:val="single"/>
        </w:rPr>
        <w:t>term matters arising</w:t>
      </w:r>
    </w:p>
    <w:p w14:paraId="5BC0069B" w14:textId="32DDF622" w:rsidR="00D32289" w:rsidRPr="00D32289" w:rsidRDefault="001D5BC4" w:rsidP="00097486">
      <w:pPr>
        <w:tabs>
          <w:tab w:val="left" w:pos="567"/>
        </w:tabs>
        <w:spacing w:after="0"/>
        <w:ind w:left="567" w:hanging="567"/>
        <w:jc w:val="both"/>
        <w:rPr>
          <w:rFonts w:ascii="Calibri" w:hAnsi="Calibri" w:cs="Calibri"/>
        </w:rPr>
      </w:pPr>
      <w:r>
        <w:rPr>
          <w:rFonts w:cstheme="minorHAnsi"/>
        </w:rPr>
        <w:lastRenderedPageBreak/>
        <w:tab/>
      </w:r>
      <w:r w:rsidR="00C63FD3">
        <w:rPr>
          <w:rFonts w:cstheme="minorHAnsi"/>
        </w:rPr>
        <w:t xml:space="preserve">Agreed the locum clerk would continue on the same hours and terms as the permanent clerk </w:t>
      </w:r>
      <w:r w:rsidR="00C02BEA">
        <w:rPr>
          <w:rFonts w:cstheme="minorHAnsi"/>
        </w:rPr>
        <w:t>until after the January meeting.   Agreed to take advice from NALC on any other matters arising in connectio</w:t>
      </w:r>
      <w:r w:rsidR="00B66526">
        <w:rPr>
          <w:rFonts w:cstheme="minorHAnsi"/>
        </w:rPr>
        <w:t>n with staffing.</w:t>
      </w:r>
    </w:p>
    <w:sectPr w:rsidR="00D32289" w:rsidRPr="00D32289" w:rsidSect="00D32A2D">
      <w:headerReference w:type="default" r:id="rId7"/>
      <w:pgSz w:w="11906" w:h="16838"/>
      <w:pgMar w:top="709" w:right="1133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D31BF" w14:textId="77777777" w:rsidR="00B63F30" w:rsidRDefault="00B63F30" w:rsidP="00D32A2D">
      <w:pPr>
        <w:spacing w:after="0" w:line="240" w:lineRule="auto"/>
      </w:pPr>
      <w:r>
        <w:separator/>
      </w:r>
    </w:p>
  </w:endnote>
  <w:endnote w:type="continuationSeparator" w:id="0">
    <w:p w14:paraId="295E6E28" w14:textId="77777777" w:rsidR="00B63F30" w:rsidRDefault="00B63F30" w:rsidP="00D32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6154E" w14:textId="77777777" w:rsidR="00B63F30" w:rsidRDefault="00B63F30" w:rsidP="00D32A2D">
      <w:pPr>
        <w:spacing w:after="0" w:line="240" w:lineRule="auto"/>
      </w:pPr>
      <w:r>
        <w:separator/>
      </w:r>
    </w:p>
  </w:footnote>
  <w:footnote w:type="continuationSeparator" w:id="0">
    <w:p w14:paraId="69F7353A" w14:textId="77777777" w:rsidR="00B63F30" w:rsidRDefault="00B63F30" w:rsidP="00D32A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5267449"/>
      <w:docPartObj>
        <w:docPartGallery w:val="Page Numbers (Top of Page)"/>
        <w:docPartUnique/>
      </w:docPartObj>
    </w:sdtPr>
    <w:sdtContent>
      <w:p w14:paraId="07905EA4" w14:textId="52BB0C85" w:rsidR="00D32A2D" w:rsidRDefault="00D32A2D" w:rsidP="00D32A2D">
        <w:pPr>
          <w:pStyle w:val="Header"/>
          <w:jc w:val="right"/>
        </w:pPr>
        <w:r>
          <w:t xml:space="preserve">Page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7B2BED" w14:textId="77777777" w:rsidR="00D32A2D" w:rsidRDefault="00D32A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C9046C"/>
    <w:multiLevelType w:val="hybridMultilevel"/>
    <w:tmpl w:val="BC34C1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B94C46"/>
    <w:multiLevelType w:val="hybridMultilevel"/>
    <w:tmpl w:val="9034B34A"/>
    <w:lvl w:ilvl="0" w:tplc="B302C20A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B236EA"/>
    <w:multiLevelType w:val="hybridMultilevel"/>
    <w:tmpl w:val="5ACCD3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890407"/>
    <w:multiLevelType w:val="hybridMultilevel"/>
    <w:tmpl w:val="313406A4"/>
    <w:lvl w:ilvl="0" w:tplc="A476BB5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50" w:hanging="360"/>
      </w:pPr>
    </w:lvl>
    <w:lvl w:ilvl="2" w:tplc="0809001B" w:tentative="1">
      <w:start w:val="1"/>
      <w:numFmt w:val="lowerRoman"/>
      <w:lvlText w:val="%3."/>
      <w:lvlJc w:val="right"/>
      <w:pPr>
        <w:ind w:left="2370" w:hanging="180"/>
      </w:pPr>
    </w:lvl>
    <w:lvl w:ilvl="3" w:tplc="0809000F" w:tentative="1">
      <w:start w:val="1"/>
      <w:numFmt w:val="decimal"/>
      <w:lvlText w:val="%4."/>
      <w:lvlJc w:val="left"/>
      <w:pPr>
        <w:ind w:left="3090" w:hanging="360"/>
      </w:pPr>
    </w:lvl>
    <w:lvl w:ilvl="4" w:tplc="08090019" w:tentative="1">
      <w:start w:val="1"/>
      <w:numFmt w:val="lowerLetter"/>
      <w:lvlText w:val="%5."/>
      <w:lvlJc w:val="left"/>
      <w:pPr>
        <w:ind w:left="3810" w:hanging="360"/>
      </w:pPr>
    </w:lvl>
    <w:lvl w:ilvl="5" w:tplc="0809001B" w:tentative="1">
      <w:start w:val="1"/>
      <w:numFmt w:val="lowerRoman"/>
      <w:lvlText w:val="%6."/>
      <w:lvlJc w:val="right"/>
      <w:pPr>
        <w:ind w:left="4530" w:hanging="180"/>
      </w:pPr>
    </w:lvl>
    <w:lvl w:ilvl="6" w:tplc="0809000F" w:tentative="1">
      <w:start w:val="1"/>
      <w:numFmt w:val="decimal"/>
      <w:lvlText w:val="%7."/>
      <w:lvlJc w:val="left"/>
      <w:pPr>
        <w:ind w:left="5250" w:hanging="360"/>
      </w:pPr>
    </w:lvl>
    <w:lvl w:ilvl="7" w:tplc="08090019" w:tentative="1">
      <w:start w:val="1"/>
      <w:numFmt w:val="lowerLetter"/>
      <w:lvlText w:val="%8."/>
      <w:lvlJc w:val="left"/>
      <w:pPr>
        <w:ind w:left="5970" w:hanging="360"/>
      </w:pPr>
    </w:lvl>
    <w:lvl w:ilvl="8" w:tplc="0809001B" w:tentative="1">
      <w:start w:val="1"/>
      <w:numFmt w:val="lowerRoman"/>
      <w:lvlText w:val="%9."/>
      <w:lvlJc w:val="right"/>
      <w:pPr>
        <w:ind w:left="6690" w:hanging="180"/>
      </w:pPr>
    </w:lvl>
  </w:abstractNum>
  <w:num w:numId="1" w16cid:durableId="1144588256">
    <w:abstractNumId w:val="0"/>
  </w:num>
  <w:num w:numId="2" w16cid:durableId="803548390">
    <w:abstractNumId w:val="2"/>
  </w:num>
  <w:num w:numId="3" w16cid:durableId="290021210">
    <w:abstractNumId w:val="1"/>
  </w:num>
  <w:num w:numId="4" w16cid:durableId="14079184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289"/>
    <w:rsid w:val="0000277F"/>
    <w:rsid w:val="00072E18"/>
    <w:rsid w:val="000954FD"/>
    <w:rsid w:val="00097486"/>
    <w:rsid w:val="000A25C8"/>
    <w:rsid w:val="000B4204"/>
    <w:rsid w:val="000D0D12"/>
    <w:rsid w:val="000E5BD1"/>
    <w:rsid w:val="00120E11"/>
    <w:rsid w:val="00120E29"/>
    <w:rsid w:val="00130523"/>
    <w:rsid w:val="00151886"/>
    <w:rsid w:val="00160187"/>
    <w:rsid w:val="00173988"/>
    <w:rsid w:val="00185230"/>
    <w:rsid w:val="001972AB"/>
    <w:rsid w:val="001B3CF2"/>
    <w:rsid w:val="001B4671"/>
    <w:rsid w:val="001C6ABE"/>
    <w:rsid w:val="001D5BC4"/>
    <w:rsid w:val="001E2A03"/>
    <w:rsid w:val="001F3E79"/>
    <w:rsid w:val="00234784"/>
    <w:rsid w:val="00285FFF"/>
    <w:rsid w:val="0029605E"/>
    <w:rsid w:val="002C04EA"/>
    <w:rsid w:val="002C3556"/>
    <w:rsid w:val="002D5680"/>
    <w:rsid w:val="002F3ED9"/>
    <w:rsid w:val="003274ED"/>
    <w:rsid w:val="003719CF"/>
    <w:rsid w:val="00375C9B"/>
    <w:rsid w:val="00390DA2"/>
    <w:rsid w:val="00393BE2"/>
    <w:rsid w:val="00397B1C"/>
    <w:rsid w:val="003A0C5B"/>
    <w:rsid w:val="003A1C45"/>
    <w:rsid w:val="003B5263"/>
    <w:rsid w:val="00401088"/>
    <w:rsid w:val="00437E0A"/>
    <w:rsid w:val="00457727"/>
    <w:rsid w:val="00470E1C"/>
    <w:rsid w:val="004754A0"/>
    <w:rsid w:val="00490FA7"/>
    <w:rsid w:val="004A48A4"/>
    <w:rsid w:val="004A7F41"/>
    <w:rsid w:val="004C1F6B"/>
    <w:rsid w:val="005241C9"/>
    <w:rsid w:val="00534388"/>
    <w:rsid w:val="0054452A"/>
    <w:rsid w:val="00576ED0"/>
    <w:rsid w:val="00581645"/>
    <w:rsid w:val="005B43DC"/>
    <w:rsid w:val="005C17F3"/>
    <w:rsid w:val="005E025C"/>
    <w:rsid w:val="005F2FE9"/>
    <w:rsid w:val="00623B59"/>
    <w:rsid w:val="00644D7A"/>
    <w:rsid w:val="00646FF7"/>
    <w:rsid w:val="00686F73"/>
    <w:rsid w:val="006C19A1"/>
    <w:rsid w:val="007173B4"/>
    <w:rsid w:val="007271D2"/>
    <w:rsid w:val="00735193"/>
    <w:rsid w:val="00795C43"/>
    <w:rsid w:val="007A2892"/>
    <w:rsid w:val="00801635"/>
    <w:rsid w:val="00844016"/>
    <w:rsid w:val="00863086"/>
    <w:rsid w:val="0088371F"/>
    <w:rsid w:val="008A3A00"/>
    <w:rsid w:val="008C4D25"/>
    <w:rsid w:val="008E475E"/>
    <w:rsid w:val="008F7034"/>
    <w:rsid w:val="00901FAB"/>
    <w:rsid w:val="00917A53"/>
    <w:rsid w:val="00924272"/>
    <w:rsid w:val="00943911"/>
    <w:rsid w:val="00964147"/>
    <w:rsid w:val="009A7888"/>
    <w:rsid w:val="009D6B46"/>
    <w:rsid w:val="009E310B"/>
    <w:rsid w:val="00A03F5E"/>
    <w:rsid w:val="00A16929"/>
    <w:rsid w:val="00A437CF"/>
    <w:rsid w:val="00A75942"/>
    <w:rsid w:val="00A81045"/>
    <w:rsid w:val="00A96329"/>
    <w:rsid w:val="00AB2EB1"/>
    <w:rsid w:val="00AD257B"/>
    <w:rsid w:val="00B251FE"/>
    <w:rsid w:val="00B26194"/>
    <w:rsid w:val="00B3731E"/>
    <w:rsid w:val="00B433D3"/>
    <w:rsid w:val="00B62018"/>
    <w:rsid w:val="00B63F30"/>
    <w:rsid w:val="00B66526"/>
    <w:rsid w:val="00B73BA0"/>
    <w:rsid w:val="00BB0F96"/>
    <w:rsid w:val="00BB6535"/>
    <w:rsid w:val="00BF1D8B"/>
    <w:rsid w:val="00C02BEA"/>
    <w:rsid w:val="00C54754"/>
    <w:rsid w:val="00C61782"/>
    <w:rsid w:val="00C63FD3"/>
    <w:rsid w:val="00C75390"/>
    <w:rsid w:val="00C9140D"/>
    <w:rsid w:val="00C95A88"/>
    <w:rsid w:val="00CC0705"/>
    <w:rsid w:val="00CC3F07"/>
    <w:rsid w:val="00D32289"/>
    <w:rsid w:val="00D32A2D"/>
    <w:rsid w:val="00D35F6E"/>
    <w:rsid w:val="00D56711"/>
    <w:rsid w:val="00D97248"/>
    <w:rsid w:val="00E03DDE"/>
    <w:rsid w:val="00E07CF3"/>
    <w:rsid w:val="00E30495"/>
    <w:rsid w:val="00E642C5"/>
    <w:rsid w:val="00E7396C"/>
    <w:rsid w:val="00E949DA"/>
    <w:rsid w:val="00EA3EFC"/>
    <w:rsid w:val="00EA6406"/>
    <w:rsid w:val="00EC0D6B"/>
    <w:rsid w:val="00ED403B"/>
    <w:rsid w:val="00EE59DB"/>
    <w:rsid w:val="00F04085"/>
    <w:rsid w:val="00F1431B"/>
    <w:rsid w:val="00F237F9"/>
    <w:rsid w:val="00F24D6E"/>
    <w:rsid w:val="00F400CC"/>
    <w:rsid w:val="00FE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1234A"/>
  <w15:chartTrackingRefBased/>
  <w15:docId w15:val="{E4BDF524-650A-4E34-8FB5-4B06D41E4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22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22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22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22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22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22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22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22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22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22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22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22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22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22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22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22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22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22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22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22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22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22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22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22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22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22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22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22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228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32A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2A2D"/>
  </w:style>
  <w:style w:type="paragraph" w:styleId="Footer">
    <w:name w:val="footer"/>
    <w:basedOn w:val="Normal"/>
    <w:link w:val="FooterChar"/>
    <w:uiPriority w:val="99"/>
    <w:unhideWhenUsed/>
    <w:rsid w:val="00D32A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2A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4</Pages>
  <Words>1380</Words>
  <Characters>7868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Brintonsharrington P.C</dc:creator>
  <cp:keywords/>
  <dc:description/>
  <cp:lastModifiedBy>Brintonsharrington P.C</cp:lastModifiedBy>
  <cp:revision>121</cp:revision>
  <dcterms:created xsi:type="dcterms:W3CDTF">2025-12-03T18:28:00Z</dcterms:created>
  <dcterms:modified xsi:type="dcterms:W3CDTF">2026-01-04T07:19:00Z</dcterms:modified>
</cp:coreProperties>
</file>